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05" w:rsidRDefault="00645505" w:rsidP="00450B9F">
      <w:pPr>
        <w:widowControl w:val="0"/>
        <w:autoSpaceDE w:val="0"/>
        <w:autoSpaceDN w:val="0"/>
        <w:adjustRightInd w:val="0"/>
        <w:spacing w:after="0" w:line="240" w:lineRule="auto"/>
        <w:ind w:left="370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Содержание:</w:t>
      </w:r>
    </w:p>
    <w:p w:rsidR="00645505" w:rsidRDefault="00645505" w:rsidP="00450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  <w:lang w:val="ru-RU"/>
        </w:rPr>
      </w:pPr>
    </w:p>
    <w:p w:rsidR="00645505" w:rsidRDefault="00645505" w:rsidP="00450B9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8"/>
          <w:szCs w:val="28"/>
          <w:lang w:val="ru-RU"/>
        </w:rPr>
      </w:pPr>
    </w:p>
    <w:p w:rsidR="00645505" w:rsidRPr="00DC43B4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</w:rPr>
        <w:t>I</w:t>
      </w:r>
      <w:r w:rsidRPr="00DC43B4">
        <w:rPr>
          <w:rFonts w:ascii="Times New Roman" w:hAnsi="Times New Roman"/>
          <w:bCs/>
          <w:sz w:val="28"/>
          <w:szCs w:val="28"/>
          <w:lang w:val="ru-RU"/>
        </w:rPr>
        <w:t>.Общие сведения</w:t>
      </w:r>
      <w:r w:rsidRPr="00F26C17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645505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45505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C43B4">
        <w:rPr>
          <w:rFonts w:ascii="Times New Roman" w:hAnsi="Times New Roman"/>
          <w:bCs/>
          <w:sz w:val="28"/>
          <w:szCs w:val="28"/>
          <w:lang w:val="ru-RU"/>
        </w:rPr>
        <w:t>2.Информация об ДОУ</w:t>
      </w:r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645505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45505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3.План –схема района расположения ДОУ ,пути движения транспортных средств и воспитанников</w:t>
      </w:r>
    </w:p>
    <w:p w:rsidR="00645505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45505" w:rsidRDefault="00645505" w:rsidP="00DC43B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4.Схема организации дорожного движения в непосредственной близости от образовательного учреждения. </w:t>
      </w:r>
    </w:p>
    <w:p w:rsidR="00645505" w:rsidRDefault="00645505" w:rsidP="007227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645505" w:rsidRPr="007227C6" w:rsidRDefault="00645505" w:rsidP="007227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5.Пути движения транспортных средств к местам разгрузки / погрузки и рекомендуемые пути передвижения детей по территории МБДОУ д/с №6  </w:t>
      </w:r>
      <w:r w:rsidRPr="00F26C1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645505" w:rsidRDefault="00645505" w:rsidP="00450B9F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8"/>
          <w:szCs w:val="28"/>
          <w:lang w:val="ru-RU"/>
        </w:rPr>
      </w:pPr>
    </w:p>
    <w:p w:rsidR="00645505" w:rsidRPr="00F26C17" w:rsidRDefault="00645505" w:rsidP="007227C6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4" w:right="20"/>
        <w:rPr>
          <w:rFonts w:ascii="Times New Roman" w:hAnsi="Times New Roman"/>
          <w:sz w:val="28"/>
          <w:szCs w:val="28"/>
          <w:lang w:val="ru-RU"/>
        </w:rPr>
      </w:pPr>
      <w:r w:rsidRPr="009E42B5">
        <w:rPr>
          <w:rFonts w:ascii="Times New Roman" w:hAnsi="Times New Roman"/>
          <w:bCs/>
          <w:sz w:val="28"/>
          <w:szCs w:val="28"/>
        </w:rPr>
        <w:t>II</w:t>
      </w:r>
      <w:r w:rsidRPr="009E42B5">
        <w:rPr>
          <w:rFonts w:ascii="Times New Roman" w:hAnsi="Times New Roman"/>
          <w:bCs/>
          <w:sz w:val="28"/>
          <w:szCs w:val="28"/>
          <w:lang w:val="ru-RU"/>
        </w:rPr>
        <w:t>. Приложение к паспорту методических и нормативных документов:</w:t>
      </w:r>
    </w:p>
    <w:p w:rsidR="00645505" w:rsidRPr="009E42B5" w:rsidRDefault="00645505" w:rsidP="00450B9F">
      <w:pPr>
        <w:widowControl w:val="0"/>
        <w:numPr>
          <w:ilvl w:val="0"/>
          <w:numId w:val="2"/>
        </w:numPr>
        <w:tabs>
          <w:tab w:val="num" w:pos="324"/>
        </w:tabs>
        <w:overflowPunct w:val="0"/>
        <w:autoSpaceDE w:val="0"/>
        <w:autoSpaceDN w:val="0"/>
        <w:adjustRightInd w:val="0"/>
        <w:spacing w:after="0" w:line="240" w:lineRule="auto"/>
        <w:ind w:left="324" w:hanging="32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E42B5">
        <w:rPr>
          <w:rFonts w:ascii="Times New Roman" w:hAnsi="Times New Roman"/>
          <w:color w:val="000000"/>
          <w:sz w:val="28"/>
          <w:szCs w:val="28"/>
          <w:lang w:val="ru-RU"/>
        </w:rPr>
        <w:t xml:space="preserve">Памятка для администрации образовательного учреждения; </w:t>
      </w:r>
    </w:p>
    <w:p w:rsidR="00645505" w:rsidRDefault="00645505" w:rsidP="003B7FD3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Default="00645505" w:rsidP="003B7FD3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6C17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.Совместный план работы по профилактике детского дорожно- транспортного травматизма   МБДОУд/с №6 и ГИБДД</w:t>
      </w:r>
    </w:p>
    <w:p w:rsidR="00645505" w:rsidRDefault="00645505" w:rsidP="003B7FD3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Pr="007227C6" w:rsidRDefault="00645505" w:rsidP="003B7FD3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3.План работы по предупреждению детского дорожно- транспортного травматизма на учебный год                                          </w:t>
      </w: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4.Приказ на назначение ответственного сотрудника по профилактике детского дорожного травматизма и руководителя  ЮПИД в МБДОУ д/с №6. </w:t>
      </w:r>
    </w:p>
    <w:p w:rsidR="00645505" w:rsidRDefault="00645505" w:rsidP="00924F93">
      <w:pPr>
        <w:widowControl w:val="0"/>
        <w:tabs>
          <w:tab w:val="num" w:pos="598"/>
        </w:tabs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5505" w:rsidRPr="009E42B5" w:rsidRDefault="00645505" w:rsidP="00924F93">
      <w:pPr>
        <w:widowControl w:val="0"/>
        <w:tabs>
          <w:tab w:val="num" w:pos="598"/>
        </w:tabs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9E42B5">
        <w:rPr>
          <w:rFonts w:ascii="Times New Roman" w:hAnsi="Times New Roman"/>
          <w:sz w:val="28"/>
          <w:szCs w:val="28"/>
          <w:lang w:val="ru-RU"/>
        </w:rPr>
        <w:t xml:space="preserve">Инструкция для воспитателей по предупреждению детского дорожно –транспортного травматизма. </w:t>
      </w: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6. Положение о команде ЮПИД.</w:t>
      </w: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7.План  работы команды ЮПИД</w:t>
      </w:r>
    </w:p>
    <w:p w:rsidR="0064550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Pr="009E42B5" w:rsidRDefault="00645505" w:rsidP="009E42B5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spacing w:after="0" w:line="22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8.Организационно – педагогические условия ,способствующие эффективной организации педагогического процесса. Игра как ведущий метод обучения детей безопасному поведению на дорогах. </w:t>
      </w:r>
    </w:p>
    <w:p w:rsidR="00645505" w:rsidRDefault="00645505" w:rsidP="009E42B5">
      <w:pPr>
        <w:spacing w:line="285" w:lineRule="atLeast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:rsidR="00645505" w:rsidRPr="00AF45C9" w:rsidRDefault="00645505" w:rsidP="00AF45C9">
      <w:pPr>
        <w:spacing w:line="285" w:lineRule="atLeast"/>
        <w:textAlignment w:val="baseline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9</w:t>
      </w:r>
      <w:r w:rsidRPr="009E42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.</w:t>
      </w:r>
      <w:r w:rsidRPr="00F26C17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Просвещени</w:t>
      </w:r>
      <w:r w:rsidRPr="009E42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е</w:t>
      </w:r>
      <w:r w:rsidRPr="00F26C17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родителей </w:t>
      </w:r>
      <w:r w:rsidRPr="009E42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по </w:t>
      </w:r>
      <w:r w:rsidRPr="00F26C17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вопросам обучения детей правилам дорожного движения</w:t>
      </w:r>
      <w:r w:rsidRPr="009E42B5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ru-RU"/>
        </w:rPr>
        <w:t>.</w:t>
      </w:r>
    </w:p>
    <w:p w:rsidR="00645505" w:rsidRDefault="00645505" w:rsidP="00450B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32"/>
          <w:szCs w:val="32"/>
          <w:lang w:val="ru-RU"/>
        </w:rPr>
      </w:pPr>
    </w:p>
    <w:p w:rsidR="00645505" w:rsidRPr="00924F93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32"/>
          <w:szCs w:val="32"/>
          <w:lang w:val="ru-RU"/>
        </w:rPr>
      </w:pPr>
      <w:r w:rsidRPr="00F26C17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645505" w:rsidRPr="00F26C17" w:rsidRDefault="00645505" w:rsidP="00450B9F">
      <w:pPr>
        <w:pStyle w:val="NoSpacing"/>
        <w:rPr>
          <w:rFonts w:ascii="Times New Roman" w:hAnsi="Times New Roman"/>
          <w:b/>
          <w:sz w:val="28"/>
          <w:szCs w:val="28"/>
          <w:lang w:val="ru-RU"/>
        </w:rPr>
      </w:pPr>
    </w:p>
    <w:p w:rsidR="00645505" w:rsidRDefault="00645505" w:rsidP="00450B9F">
      <w:pPr>
        <w:pStyle w:val="NoSpacing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6C17">
        <w:rPr>
          <w:sz w:val="28"/>
          <w:szCs w:val="28"/>
          <w:lang w:val="ru-RU"/>
        </w:rPr>
        <w:t xml:space="preserve"> </w:t>
      </w:r>
    </w:p>
    <w:p w:rsidR="00645505" w:rsidRPr="00F26C17" w:rsidRDefault="00645505" w:rsidP="00450B9F">
      <w:pPr>
        <w:spacing w:before="100" w:beforeAutospacing="1" w:line="360" w:lineRule="auto"/>
        <w:jc w:val="center"/>
        <w:rPr>
          <w:rFonts w:ascii="Times New Roman" w:hAnsi="Times New Roman"/>
          <w:b/>
          <w:color w:val="000000"/>
          <w:sz w:val="40"/>
          <w:szCs w:val="40"/>
          <w:lang w:val="ru-RU"/>
        </w:rPr>
      </w:pPr>
      <w:r w:rsidRPr="00F26C17">
        <w:rPr>
          <w:rFonts w:ascii="Times New Roman" w:hAnsi="Times New Roman"/>
          <w:b/>
          <w:color w:val="000000"/>
          <w:sz w:val="40"/>
          <w:szCs w:val="40"/>
          <w:lang w:val="ru-RU"/>
        </w:rPr>
        <w:t>План-схемы ДОУ.</w:t>
      </w:r>
    </w:p>
    <w:p w:rsidR="00645505" w:rsidRPr="002B0D49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u-RU"/>
        </w:rPr>
      </w:pPr>
      <w:r w:rsidRPr="002B0D49">
        <w:rPr>
          <w:rFonts w:ascii="Times New Roman" w:hAnsi="Times New Roman"/>
          <w:color w:val="000000"/>
          <w:sz w:val="32"/>
          <w:szCs w:val="32"/>
          <w:lang w:val="ru-RU"/>
        </w:rPr>
        <w:t>1.</w:t>
      </w:r>
      <w:r w:rsidRPr="002B0D49">
        <w:rPr>
          <w:rFonts w:ascii="Times New Roman" w:hAnsi="Times New Roman"/>
          <w:bCs/>
          <w:sz w:val="32"/>
          <w:szCs w:val="32"/>
          <w:lang w:val="ru-RU"/>
        </w:rPr>
        <w:t xml:space="preserve"> План –схема района расположения ДОУ ,пути движения транспортных средств и воспитанников:</w:t>
      </w:r>
    </w:p>
    <w:p w:rsidR="00645505" w:rsidRPr="002B0D49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u-RU"/>
        </w:rPr>
      </w:pPr>
    </w:p>
    <w:p w:rsidR="00645505" w:rsidRPr="002B0D49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u-RU"/>
        </w:rPr>
      </w:pPr>
      <w:r w:rsidRPr="002B0D49">
        <w:rPr>
          <w:rFonts w:ascii="Times New Roman" w:hAnsi="Times New Roman"/>
          <w:bCs/>
          <w:sz w:val="32"/>
          <w:szCs w:val="32"/>
          <w:lang w:val="ru-RU"/>
        </w:rPr>
        <w:t xml:space="preserve">2.Схема организации дорожного движения в непосредственной близости от образовательного учреждения; </w:t>
      </w:r>
    </w:p>
    <w:p w:rsidR="00645505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u-RU"/>
        </w:rPr>
      </w:pPr>
    </w:p>
    <w:p w:rsidR="00645505" w:rsidRPr="002B0D49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u-RU"/>
        </w:rPr>
      </w:pPr>
      <w:r>
        <w:rPr>
          <w:rFonts w:ascii="Times New Roman" w:hAnsi="Times New Roman"/>
          <w:bCs/>
          <w:sz w:val="32"/>
          <w:szCs w:val="32"/>
          <w:lang w:val="ru-RU"/>
        </w:rPr>
        <w:t>4.Мой безопасный путь к ДОУ</w:t>
      </w:r>
    </w:p>
    <w:p w:rsidR="00645505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:rsidR="00645505" w:rsidRPr="002B0D49" w:rsidRDefault="00645505" w:rsidP="00924F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ru-RU"/>
        </w:rPr>
      </w:pPr>
      <w:bookmarkStart w:id="0" w:name="_GoBack"/>
      <w:bookmarkEnd w:id="0"/>
      <w:r w:rsidRPr="002B0D49">
        <w:rPr>
          <w:rFonts w:ascii="Times New Roman" w:hAnsi="Times New Roman"/>
          <w:color w:val="000000"/>
          <w:sz w:val="32"/>
          <w:szCs w:val="32"/>
          <w:lang w:val="ru-RU"/>
        </w:rPr>
        <w:t>3.</w:t>
      </w:r>
      <w:r w:rsidRPr="002B0D49">
        <w:rPr>
          <w:rFonts w:ascii="Times New Roman" w:hAnsi="Times New Roman"/>
          <w:bCs/>
          <w:sz w:val="32"/>
          <w:szCs w:val="32"/>
          <w:lang w:val="ru-RU"/>
        </w:rPr>
        <w:t xml:space="preserve"> Пути движения транспортных средств к местам разгрузки</w:t>
      </w:r>
      <w:r>
        <w:rPr>
          <w:rFonts w:ascii="Times New Roman" w:hAnsi="Times New Roman"/>
          <w:bCs/>
          <w:sz w:val="32"/>
          <w:szCs w:val="32"/>
          <w:lang w:val="ru-RU"/>
        </w:rPr>
        <w:t xml:space="preserve"> -</w:t>
      </w:r>
      <w:r w:rsidRPr="002B0D49">
        <w:rPr>
          <w:rFonts w:ascii="Times New Roman" w:hAnsi="Times New Roman"/>
          <w:bCs/>
          <w:sz w:val="32"/>
          <w:szCs w:val="32"/>
          <w:lang w:val="ru-RU"/>
        </w:rPr>
        <w:t xml:space="preserve">погрузки и рекомендуемые пути передвижения детей по территории МБДОУ д/с №6  </w:t>
      </w:r>
      <w:r w:rsidRPr="00F26C17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</w:p>
    <w:p w:rsidR="00645505" w:rsidRPr="002B0D49" w:rsidRDefault="00645505" w:rsidP="00924F93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32"/>
          <w:szCs w:val="32"/>
          <w:lang w:val="ru-RU"/>
        </w:rPr>
      </w:pPr>
    </w:p>
    <w:p w:rsidR="00645505" w:rsidRDefault="00645505" w:rsidP="00450B9F">
      <w:pPr>
        <w:spacing w:before="100" w:beforeAutospacing="1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Default="00645505" w:rsidP="00450B9F">
      <w:pPr>
        <w:spacing w:before="100" w:beforeAutospacing="1"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45505" w:rsidRDefault="00645505" w:rsidP="00450B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45505" w:rsidRDefault="00645505" w:rsidP="00450B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45505" w:rsidRDefault="00645505" w:rsidP="00450B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45505" w:rsidRPr="00F26C17" w:rsidRDefault="00645505">
      <w:pPr>
        <w:rPr>
          <w:lang w:val="ru-RU"/>
        </w:rPr>
      </w:pPr>
    </w:p>
    <w:sectPr w:rsidR="00645505" w:rsidRPr="00F26C17" w:rsidSect="0046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B9F"/>
    <w:rsid w:val="000153AA"/>
    <w:rsid w:val="0008374E"/>
    <w:rsid w:val="001524D1"/>
    <w:rsid w:val="002B0D49"/>
    <w:rsid w:val="003B7FD3"/>
    <w:rsid w:val="00450B9F"/>
    <w:rsid w:val="00463F1B"/>
    <w:rsid w:val="00645505"/>
    <w:rsid w:val="007227C6"/>
    <w:rsid w:val="00722E23"/>
    <w:rsid w:val="00767F51"/>
    <w:rsid w:val="007B2168"/>
    <w:rsid w:val="008458E7"/>
    <w:rsid w:val="00924F93"/>
    <w:rsid w:val="009E42B5"/>
    <w:rsid w:val="00AF45C9"/>
    <w:rsid w:val="00B3034C"/>
    <w:rsid w:val="00D37630"/>
    <w:rsid w:val="00DC43B4"/>
    <w:rsid w:val="00DF0F52"/>
    <w:rsid w:val="00DF546E"/>
    <w:rsid w:val="00E8678A"/>
    <w:rsid w:val="00F2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ourier New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50B9F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2168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ＭＳ ゴシック" w:hAnsi="Cambria"/>
      <w:b/>
      <w:bCs/>
      <w:i/>
      <w:iCs/>
      <w:color w:val="6224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2168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ＭＳ ゴシック" w:hAnsi="Cambria"/>
      <w:b/>
      <w:bCs/>
      <w:i/>
      <w:iCs/>
      <w:color w:val="9436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2168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="ＭＳ ゴシック" w:hAnsi="Cambria"/>
      <w:b/>
      <w:bCs/>
      <w:i/>
      <w:iCs/>
      <w:color w:val="9436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2168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="ＭＳ ゴシック" w:hAnsi="Cambria"/>
      <w:b/>
      <w:bCs/>
      <w:i/>
      <w:iCs/>
      <w:color w:val="94363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2168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="ＭＳ ゴシック" w:hAnsi="Cambria"/>
      <w:b/>
      <w:bCs/>
      <w:i/>
      <w:iCs/>
      <w:color w:val="94363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2168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="ＭＳ ゴシック" w:hAnsi="Cambria"/>
      <w:i/>
      <w:iCs/>
      <w:color w:val="94363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2168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="ＭＳ ゴシック" w:hAnsi="Cambria"/>
      <w:i/>
      <w:iCs/>
      <w:color w:val="94363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2168"/>
    <w:pPr>
      <w:spacing w:before="200" w:after="100"/>
      <w:contextualSpacing/>
      <w:outlineLvl w:val="7"/>
    </w:pPr>
    <w:rPr>
      <w:rFonts w:ascii="Cambria" w:eastAsia="ＭＳ ゴシック" w:hAnsi="Cambria"/>
      <w:i/>
      <w:iCs/>
      <w:color w:val="C0504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2168"/>
    <w:pPr>
      <w:spacing w:before="200" w:after="100"/>
      <w:contextualSpacing/>
      <w:outlineLvl w:val="8"/>
    </w:pPr>
    <w:rPr>
      <w:rFonts w:ascii="Cambria" w:eastAsia="ＭＳ ゴシック" w:hAnsi="Cambria"/>
      <w:i/>
      <w:iCs/>
      <w:color w:val="C0504D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2168"/>
    <w:rPr>
      <w:rFonts w:ascii="Cambria" w:eastAsia="ＭＳ ゴシック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B2168"/>
    <w:rPr>
      <w:rFonts w:ascii="Cambria" w:eastAsia="ＭＳ ゴシック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B2168"/>
    <w:rPr>
      <w:rFonts w:ascii="Cambria" w:eastAsia="ＭＳ ゴシック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B2168"/>
    <w:rPr>
      <w:rFonts w:ascii="Cambria" w:eastAsia="ＭＳ ゴシック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B2168"/>
    <w:rPr>
      <w:rFonts w:ascii="Cambria" w:eastAsia="ＭＳ ゴシック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B2168"/>
    <w:rPr>
      <w:rFonts w:ascii="Cambria" w:eastAsia="ＭＳ ゴシック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B2168"/>
    <w:rPr>
      <w:rFonts w:ascii="Cambria" w:eastAsia="ＭＳ ゴシック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B2168"/>
    <w:rPr>
      <w:rFonts w:ascii="Cambria" w:eastAsia="ＭＳ ゴシック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B2168"/>
    <w:rPr>
      <w:rFonts w:ascii="Cambria" w:eastAsia="ＭＳ ゴシック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2168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7B2168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="ＭＳ ゴシック" w:hAnsi="Cambria"/>
      <w:i/>
      <w:iCs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7B2168"/>
    <w:rPr>
      <w:rFonts w:ascii="Cambria" w:eastAsia="ＭＳ ゴシック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7B2168"/>
    <w:pPr>
      <w:pBdr>
        <w:bottom w:val="dotted" w:sz="8" w:space="10" w:color="C0504D"/>
      </w:pBdr>
      <w:spacing w:before="200" w:after="900"/>
      <w:jc w:val="center"/>
    </w:pPr>
    <w:rPr>
      <w:rFonts w:ascii="Cambria" w:eastAsia="ＭＳ ゴシック" w:hAnsi="Cambria"/>
      <w:i/>
      <w:iCs/>
      <w:color w:val="622423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2168"/>
    <w:rPr>
      <w:rFonts w:ascii="Cambria" w:eastAsia="ＭＳ ゴシック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7B2168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7B2168"/>
    <w:rPr>
      <w:rFonts w:ascii="Cambria" w:eastAsia="ＭＳ ゴシック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7B2168"/>
  </w:style>
  <w:style w:type="paragraph" w:styleId="ListParagraph">
    <w:name w:val="List Paragraph"/>
    <w:basedOn w:val="Normal"/>
    <w:uiPriority w:val="99"/>
    <w:qFormat/>
    <w:rsid w:val="007B21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7B2168"/>
    <w:rPr>
      <w:rFonts w:eastAsia="Courier New"/>
      <w:color w:val="943634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7B2168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B2168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ＭＳ ゴシック" w:hAnsi="Cambria"/>
      <w:b/>
      <w:bCs/>
      <w:i/>
      <w:iCs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B2168"/>
    <w:rPr>
      <w:rFonts w:ascii="Cambria" w:eastAsia="ＭＳ ゴシック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7B2168"/>
    <w:rPr>
      <w:rFonts w:ascii="Cambria" w:eastAsia="ＭＳ ゴシック" w:hAnsi="Cambria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7B2168"/>
    <w:rPr>
      <w:rFonts w:ascii="Cambria" w:eastAsia="ＭＳ ゴシック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7B2168"/>
    <w:rPr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7B2168"/>
    <w:rPr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7B2168"/>
    <w:rPr>
      <w:rFonts w:ascii="Cambria" w:eastAsia="ＭＳ ゴシック" w:hAnsi="Cambria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7B2168"/>
    <w:pPr>
      <w:outlineLvl w:val="9"/>
    </w:pPr>
    <w:rPr>
      <w:i w:val="0"/>
      <w:iCs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</TotalTime>
  <Pages>2</Pages>
  <Words>252</Words>
  <Characters>1438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Machine</cp:lastModifiedBy>
  <cp:revision>5</cp:revision>
  <cp:lastPrinted>2016-10-31T11:32:00Z</cp:lastPrinted>
  <dcterms:created xsi:type="dcterms:W3CDTF">2016-10-27T14:15:00Z</dcterms:created>
  <dcterms:modified xsi:type="dcterms:W3CDTF">2017-03-12T11:12:00Z</dcterms:modified>
</cp:coreProperties>
</file>