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6B7" w:rsidRDefault="002576B7" w:rsidP="000F6A8A">
      <w:pPr>
        <w:pStyle w:val="NormalWeb"/>
        <w:spacing w:before="0" w:beforeAutospacing="0" w:after="0" w:afterAutospacing="0"/>
        <w:jc w:val="right"/>
        <w:rPr>
          <w:rStyle w:val="Strong"/>
          <w:rFonts w:eastAsia="ＭＳ ゴシック"/>
          <w:bCs/>
        </w:rPr>
      </w:pPr>
    </w:p>
    <w:p w:rsidR="002576B7" w:rsidRDefault="002576B7" w:rsidP="000F6A8A">
      <w:pPr>
        <w:jc w:val="right"/>
        <w:rPr>
          <w:sz w:val="28"/>
          <w:szCs w:val="28"/>
        </w:rPr>
      </w:pPr>
      <w:r>
        <w:t xml:space="preserve">                                       </w:t>
      </w:r>
      <w:r w:rsidRPr="00424F60">
        <w:rPr>
          <w:sz w:val="28"/>
          <w:szCs w:val="28"/>
        </w:rPr>
        <w:t xml:space="preserve">Утверждаю </w:t>
      </w:r>
    </w:p>
    <w:p w:rsidR="002576B7" w:rsidRDefault="002576B7" w:rsidP="000F6A8A">
      <w:pPr>
        <w:jc w:val="right"/>
        <w:rPr>
          <w:sz w:val="28"/>
          <w:szCs w:val="28"/>
        </w:rPr>
      </w:pPr>
      <w:r>
        <w:rPr>
          <w:sz w:val="28"/>
          <w:szCs w:val="28"/>
        </w:rPr>
        <w:t xml:space="preserve">                                                                                 Заведующий МБДОУ д/с №6</w:t>
      </w:r>
    </w:p>
    <w:p w:rsidR="002576B7" w:rsidRDefault="002576B7" w:rsidP="000F6A8A">
      <w:pPr>
        <w:jc w:val="right"/>
        <w:rPr>
          <w:sz w:val="28"/>
          <w:szCs w:val="28"/>
        </w:rPr>
      </w:pPr>
      <w:r>
        <w:rPr>
          <w:sz w:val="28"/>
          <w:szCs w:val="28"/>
        </w:rPr>
        <w:t xml:space="preserve">                                                                                 ___________ А.И. Удовенко</w:t>
      </w:r>
    </w:p>
    <w:p w:rsidR="002576B7" w:rsidRDefault="002576B7" w:rsidP="000F6A8A">
      <w:pPr>
        <w:jc w:val="right"/>
        <w:rPr>
          <w:sz w:val="28"/>
          <w:szCs w:val="28"/>
        </w:rPr>
      </w:pPr>
    </w:p>
    <w:p w:rsidR="002576B7" w:rsidRDefault="002576B7" w:rsidP="000F6A8A">
      <w:pPr>
        <w:rPr>
          <w:sz w:val="28"/>
          <w:szCs w:val="28"/>
        </w:rPr>
      </w:pPr>
    </w:p>
    <w:p w:rsidR="002576B7" w:rsidRDefault="002576B7" w:rsidP="000F6A8A">
      <w:pPr>
        <w:rPr>
          <w:sz w:val="28"/>
          <w:szCs w:val="28"/>
        </w:rPr>
      </w:pPr>
    </w:p>
    <w:p w:rsidR="002576B7" w:rsidRDefault="002576B7" w:rsidP="000F6A8A">
      <w:pPr>
        <w:rPr>
          <w:sz w:val="28"/>
          <w:szCs w:val="28"/>
        </w:rPr>
      </w:pPr>
    </w:p>
    <w:p w:rsidR="002576B7" w:rsidRDefault="002576B7" w:rsidP="000F6A8A">
      <w:pPr>
        <w:rPr>
          <w:sz w:val="28"/>
          <w:szCs w:val="28"/>
        </w:rPr>
      </w:pPr>
    </w:p>
    <w:p w:rsidR="002576B7" w:rsidRPr="00424F60" w:rsidRDefault="002576B7" w:rsidP="000F6A8A">
      <w:pPr>
        <w:jc w:val="center"/>
        <w:rPr>
          <w:sz w:val="36"/>
          <w:szCs w:val="36"/>
        </w:rPr>
      </w:pPr>
      <w:r w:rsidRPr="00424F60">
        <w:rPr>
          <w:sz w:val="36"/>
          <w:szCs w:val="36"/>
        </w:rPr>
        <w:t>Муниципальное бюджетное дошкольное образовательное</w:t>
      </w:r>
    </w:p>
    <w:p w:rsidR="002576B7" w:rsidRDefault="002576B7" w:rsidP="000F6A8A">
      <w:pPr>
        <w:jc w:val="center"/>
        <w:rPr>
          <w:sz w:val="36"/>
          <w:szCs w:val="36"/>
        </w:rPr>
      </w:pPr>
      <w:r w:rsidRPr="00424F60">
        <w:rPr>
          <w:sz w:val="36"/>
          <w:szCs w:val="36"/>
        </w:rPr>
        <w:t>учреждение детский сад №6</w:t>
      </w:r>
    </w:p>
    <w:p w:rsidR="002576B7" w:rsidRDefault="002576B7" w:rsidP="000F6A8A">
      <w:pPr>
        <w:jc w:val="center"/>
        <w:rPr>
          <w:sz w:val="36"/>
          <w:szCs w:val="36"/>
        </w:rPr>
      </w:pPr>
    </w:p>
    <w:p w:rsidR="002576B7" w:rsidRDefault="002576B7" w:rsidP="000F6A8A">
      <w:pPr>
        <w:jc w:val="center"/>
        <w:rPr>
          <w:sz w:val="36"/>
          <w:szCs w:val="36"/>
        </w:rPr>
      </w:pPr>
    </w:p>
    <w:p w:rsidR="002576B7" w:rsidRDefault="002576B7" w:rsidP="000F6A8A">
      <w:pPr>
        <w:jc w:val="center"/>
        <w:rPr>
          <w:b/>
          <w:sz w:val="36"/>
          <w:szCs w:val="36"/>
        </w:rPr>
      </w:pPr>
    </w:p>
    <w:p w:rsidR="002576B7" w:rsidRDefault="002576B7" w:rsidP="000F6A8A">
      <w:pPr>
        <w:jc w:val="center"/>
        <w:rPr>
          <w:b/>
          <w:sz w:val="36"/>
          <w:szCs w:val="36"/>
        </w:rPr>
      </w:pPr>
    </w:p>
    <w:p w:rsidR="002576B7" w:rsidRPr="00424F60" w:rsidRDefault="002576B7" w:rsidP="000F6A8A">
      <w:pPr>
        <w:jc w:val="center"/>
        <w:rPr>
          <w:b/>
          <w:sz w:val="40"/>
          <w:szCs w:val="40"/>
        </w:rPr>
      </w:pPr>
      <w:r w:rsidRPr="00424F60">
        <w:rPr>
          <w:b/>
          <w:sz w:val="40"/>
          <w:szCs w:val="40"/>
        </w:rPr>
        <w:t xml:space="preserve">ПЛАН </w:t>
      </w:r>
    </w:p>
    <w:p w:rsidR="002576B7" w:rsidRDefault="002576B7" w:rsidP="000F6A8A">
      <w:pPr>
        <w:jc w:val="center"/>
        <w:rPr>
          <w:b/>
          <w:sz w:val="40"/>
          <w:szCs w:val="40"/>
        </w:rPr>
      </w:pPr>
      <w:r w:rsidRPr="00424F60">
        <w:rPr>
          <w:b/>
          <w:sz w:val="40"/>
          <w:szCs w:val="40"/>
        </w:rPr>
        <w:t>работы ЮПИД на 2016-2017</w:t>
      </w: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b/>
          <w:sz w:val="40"/>
          <w:szCs w:val="40"/>
        </w:rPr>
      </w:pPr>
    </w:p>
    <w:p w:rsidR="002576B7" w:rsidRDefault="002576B7" w:rsidP="000F6A8A">
      <w:pPr>
        <w:jc w:val="center"/>
        <w:rPr>
          <w:sz w:val="36"/>
          <w:szCs w:val="36"/>
        </w:rPr>
      </w:pPr>
      <w:r>
        <w:rPr>
          <w:sz w:val="36"/>
          <w:szCs w:val="36"/>
        </w:rPr>
        <w:t>г</w:t>
      </w:r>
      <w:r w:rsidRPr="00424F60">
        <w:rPr>
          <w:sz w:val="36"/>
          <w:szCs w:val="36"/>
        </w:rPr>
        <w:t>ород</w:t>
      </w:r>
      <w:r>
        <w:rPr>
          <w:sz w:val="36"/>
          <w:szCs w:val="36"/>
        </w:rPr>
        <w:t xml:space="preserve">  Миллерово</w:t>
      </w:r>
    </w:p>
    <w:p w:rsidR="002576B7" w:rsidRDefault="002576B7" w:rsidP="000F6A8A">
      <w:pPr>
        <w:jc w:val="center"/>
        <w:rPr>
          <w:sz w:val="36"/>
          <w:szCs w:val="36"/>
        </w:rPr>
      </w:pPr>
      <w:r>
        <w:rPr>
          <w:sz w:val="36"/>
          <w:szCs w:val="36"/>
        </w:rPr>
        <w:t>Ростовская область</w:t>
      </w:r>
    </w:p>
    <w:p w:rsidR="002576B7" w:rsidRPr="000F6A8A" w:rsidRDefault="002576B7" w:rsidP="000F6A8A">
      <w:pPr>
        <w:jc w:val="center"/>
        <w:rPr>
          <w:rStyle w:val="Strong"/>
          <w:b w:val="0"/>
        </w:rPr>
      </w:pPr>
      <w:r>
        <w:t>2016 год</w:t>
      </w:r>
    </w:p>
    <w:p w:rsidR="002576B7" w:rsidRDefault="002576B7" w:rsidP="00F9179F">
      <w:pPr>
        <w:pStyle w:val="NormalWeb"/>
        <w:spacing w:before="0" w:beforeAutospacing="0" w:after="0" w:afterAutospacing="0"/>
        <w:jc w:val="center"/>
        <w:rPr>
          <w:rStyle w:val="Strong"/>
          <w:rFonts w:eastAsia="ＭＳ ゴシック"/>
          <w:bCs/>
        </w:rPr>
      </w:pPr>
    </w:p>
    <w:p w:rsidR="002576B7" w:rsidRDefault="002576B7" w:rsidP="00F9179F">
      <w:pPr>
        <w:pStyle w:val="NormalWeb"/>
        <w:spacing w:before="0" w:beforeAutospacing="0" w:after="0" w:afterAutospacing="0"/>
        <w:jc w:val="center"/>
        <w:rPr>
          <w:rStyle w:val="Strong"/>
          <w:rFonts w:eastAsia="ＭＳ ゴシック"/>
          <w:bCs/>
        </w:rPr>
      </w:pPr>
    </w:p>
    <w:p w:rsidR="002576B7" w:rsidRDefault="002576B7" w:rsidP="00F9179F">
      <w:pPr>
        <w:pStyle w:val="NormalWeb"/>
        <w:spacing w:before="0" w:beforeAutospacing="0" w:after="0" w:afterAutospacing="0"/>
        <w:jc w:val="center"/>
        <w:rPr>
          <w:rStyle w:val="Strong"/>
          <w:rFonts w:eastAsia="ＭＳ ゴシック"/>
          <w:bCs/>
        </w:rPr>
      </w:pPr>
    </w:p>
    <w:p w:rsidR="002576B7" w:rsidRDefault="002576B7" w:rsidP="00F9179F">
      <w:pPr>
        <w:pStyle w:val="NormalWeb"/>
        <w:spacing w:before="0" w:beforeAutospacing="0" w:after="0" w:afterAutospacing="0"/>
        <w:jc w:val="center"/>
        <w:rPr>
          <w:rStyle w:val="Strong"/>
          <w:rFonts w:eastAsia="ＭＳ ゴシック"/>
          <w:bCs/>
        </w:rPr>
      </w:pPr>
      <w:r>
        <w:rPr>
          <w:rStyle w:val="Strong"/>
          <w:rFonts w:eastAsia="ＭＳ ゴシック"/>
          <w:bCs/>
        </w:rPr>
        <w:t xml:space="preserve">План работы </w:t>
      </w:r>
    </w:p>
    <w:p w:rsidR="002576B7" w:rsidRDefault="002576B7" w:rsidP="00F9179F">
      <w:pPr>
        <w:pStyle w:val="NormalWeb"/>
        <w:spacing w:before="0" w:beforeAutospacing="0" w:after="0" w:afterAutospacing="0"/>
        <w:jc w:val="center"/>
        <w:rPr>
          <w:rFonts w:eastAsia="ＭＳ ゴシック"/>
        </w:rPr>
      </w:pPr>
      <w:r>
        <w:rPr>
          <w:rStyle w:val="Strong"/>
          <w:rFonts w:eastAsia="ＭＳ ゴシック"/>
          <w:bCs/>
        </w:rPr>
        <w:t xml:space="preserve">МБДОУ «Детский сад №30»  </w:t>
      </w:r>
    </w:p>
    <w:p w:rsidR="002576B7" w:rsidRDefault="002576B7" w:rsidP="00F9179F">
      <w:pPr>
        <w:pStyle w:val="NormalWeb"/>
        <w:spacing w:before="0" w:beforeAutospacing="0" w:after="0" w:afterAutospacing="0"/>
        <w:jc w:val="center"/>
      </w:pPr>
      <w:r>
        <w:rPr>
          <w:rStyle w:val="Strong"/>
          <w:rFonts w:eastAsia="ＭＳ ゴシック"/>
          <w:bCs/>
        </w:rPr>
        <w:t>по предупреждению детского дорожно-транспортного травматизма</w:t>
      </w:r>
    </w:p>
    <w:p w:rsidR="002576B7" w:rsidRDefault="002576B7" w:rsidP="00F9179F">
      <w:pPr>
        <w:pStyle w:val="NormalWeb"/>
        <w:spacing w:before="0" w:beforeAutospacing="0" w:after="0" w:afterAutospacing="0"/>
        <w:jc w:val="center"/>
      </w:pPr>
      <w:r>
        <w:rPr>
          <w:rStyle w:val="Strong"/>
          <w:rFonts w:eastAsia="ＭＳ ゴシック"/>
          <w:bCs/>
        </w:rPr>
        <w:t>на 2016/2017 учебный год</w:t>
      </w:r>
    </w:p>
    <w:tbl>
      <w:tblPr>
        <w:tblW w:w="8845" w:type="dxa"/>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A0"/>
      </w:tblPr>
      <w:tblGrid>
        <w:gridCol w:w="689"/>
        <w:gridCol w:w="3998"/>
        <w:gridCol w:w="2025"/>
        <w:gridCol w:w="2133"/>
      </w:tblGrid>
      <w:tr w:rsidR="002576B7" w:rsidTr="00F9179F">
        <w:trPr>
          <w:tblCellSpacing w:w="0" w:type="dxa"/>
        </w:trPr>
        <w:tc>
          <w:tcPr>
            <w:tcW w:w="689" w:type="dxa"/>
          </w:tcPr>
          <w:p w:rsidR="002576B7" w:rsidRDefault="002576B7">
            <w:pPr>
              <w:pStyle w:val="NormalWeb"/>
              <w:jc w:val="center"/>
            </w:pPr>
            <w:r>
              <w:t xml:space="preserve">№ </w:t>
            </w:r>
            <w:r>
              <w:rPr>
                <w:rStyle w:val="Strong"/>
                <w:rFonts w:eastAsia="ＭＳ ゴシック"/>
                <w:bCs/>
              </w:rPr>
              <w:t>п/п</w:t>
            </w:r>
          </w:p>
        </w:tc>
        <w:tc>
          <w:tcPr>
            <w:tcW w:w="3998" w:type="dxa"/>
          </w:tcPr>
          <w:p w:rsidR="002576B7" w:rsidRDefault="002576B7">
            <w:pPr>
              <w:pStyle w:val="NormalWeb"/>
              <w:jc w:val="center"/>
            </w:pPr>
            <w:r>
              <w:rPr>
                <w:rStyle w:val="Strong"/>
                <w:rFonts w:eastAsia="ＭＳ ゴシック"/>
                <w:bCs/>
              </w:rPr>
              <w:t>Мероприятия</w:t>
            </w:r>
          </w:p>
        </w:tc>
        <w:tc>
          <w:tcPr>
            <w:tcW w:w="2025" w:type="dxa"/>
          </w:tcPr>
          <w:p w:rsidR="002576B7" w:rsidRDefault="002576B7">
            <w:pPr>
              <w:pStyle w:val="NormalWeb"/>
              <w:jc w:val="center"/>
            </w:pPr>
            <w:r>
              <w:rPr>
                <w:rStyle w:val="Strong"/>
                <w:rFonts w:eastAsia="ＭＳ ゴシック"/>
                <w:bCs/>
              </w:rPr>
              <w:t>Срок исполнения</w:t>
            </w:r>
          </w:p>
        </w:tc>
        <w:tc>
          <w:tcPr>
            <w:tcW w:w="2133" w:type="dxa"/>
          </w:tcPr>
          <w:p w:rsidR="002576B7" w:rsidRDefault="002576B7">
            <w:pPr>
              <w:pStyle w:val="NormalWeb"/>
              <w:jc w:val="center"/>
            </w:pPr>
            <w:r>
              <w:rPr>
                <w:rStyle w:val="Strong"/>
                <w:rFonts w:eastAsia="ＭＳ ゴシック"/>
                <w:bCs/>
              </w:rPr>
              <w:t>Исполнитель</w:t>
            </w:r>
          </w:p>
        </w:tc>
      </w:tr>
      <w:tr w:rsidR="002576B7" w:rsidTr="00F9179F">
        <w:trPr>
          <w:tblCellSpacing w:w="0" w:type="dxa"/>
        </w:trPr>
        <w:tc>
          <w:tcPr>
            <w:tcW w:w="689" w:type="dxa"/>
          </w:tcPr>
          <w:p w:rsidR="002576B7" w:rsidRDefault="002576B7">
            <w:pPr>
              <w:pStyle w:val="NormalWeb"/>
              <w:jc w:val="center"/>
            </w:pPr>
            <w:r>
              <w:t>1</w:t>
            </w:r>
          </w:p>
        </w:tc>
        <w:tc>
          <w:tcPr>
            <w:tcW w:w="3998" w:type="dxa"/>
          </w:tcPr>
          <w:p w:rsidR="002576B7" w:rsidRDefault="002576B7">
            <w:pPr>
              <w:pStyle w:val="NormalWeb"/>
            </w:pPr>
            <w:r>
              <w:t>Издать приказ о назначении ответственного сотрудника за работу по профилактике детского дорожно-транспортного травматизма</w:t>
            </w:r>
          </w:p>
        </w:tc>
        <w:tc>
          <w:tcPr>
            <w:tcW w:w="2025" w:type="dxa"/>
          </w:tcPr>
          <w:p w:rsidR="002576B7" w:rsidRDefault="002576B7">
            <w:pPr>
              <w:pStyle w:val="NormalWeb"/>
              <w:jc w:val="center"/>
            </w:pPr>
            <w:r>
              <w:t>Сентябрь</w:t>
            </w:r>
          </w:p>
        </w:tc>
        <w:tc>
          <w:tcPr>
            <w:tcW w:w="2133" w:type="dxa"/>
          </w:tcPr>
          <w:p w:rsidR="002576B7" w:rsidRDefault="002576B7">
            <w:pPr>
              <w:pStyle w:val="NormalWeb"/>
              <w:jc w:val="center"/>
            </w:pPr>
            <w:r>
              <w:t>Заведующий</w:t>
            </w:r>
          </w:p>
        </w:tc>
      </w:tr>
      <w:tr w:rsidR="002576B7" w:rsidTr="00F9179F">
        <w:trPr>
          <w:tblCellSpacing w:w="0" w:type="dxa"/>
        </w:trPr>
        <w:tc>
          <w:tcPr>
            <w:tcW w:w="689" w:type="dxa"/>
          </w:tcPr>
          <w:p w:rsidR="002576B7" w:rsidRDefault="002576B7">
            <w:pPr>
              <w:pStyle w:val="NormalWeb"/>
              <w:jc w:val="center"/>
            </w:pPr>
            <w:r>
              <w:t>2</w:t>
            </w:r>
          </w:p>
        </w:tc>
        <w:tc>
          <w:tcPr>
            <w:tcW w:w="3998" w:type="dxa"/>
          </w:tcPr>
          <w:p w:rsidR="002576B7" w:rsidRDefault="002576B7">
            <w:pPr>
              <w:pStyle w:val="NormalWeb"/>
            </w:pPr>
            <w:r>
              <w:t>Инструктивно-методическая консультация с педагогическими работниками по изучению воспитанниками ПДД</w:t>
            </w:r>
          </w:p>
        </w:tc>
        <w:tc>
          <w:tcPr>
            <w:tcW w:w="2025" w:type="dxa"/>
          </w:tcPr>
          <w:p w:rsidR="002576B7" w:rsidRDefault="002576B7">
            <w:pPr>
              <w:pStyle w:val="NormalWeb"/>
              <w:jc w:val="center"/>
            </w:pPr>
            <w:r>
              <w:t xml:space="preserve">Сентябрь </w:t>
            </w:r>
          </w:p>
        </w:tc>
        <w:tc>
          <w:tcPr>
            <w:tcW w:w="2133" w:type="dxa"/>
          </w:tcPr>
          <w:p w:rsidR="002576B7" w:rsidRDefault="002576B7">
            <w:pPr>
              <w:pStyle w:val="NormalWeb"/>
              <w:jc w:val="center"/>
            </w:pPr>
            <w:r>
              <w:t>Старший воспитатель</w:t>
            </w:r>
          </w:p>
        </w:tc>
      </w:tr>
      <w:tr w:rsidR="002576B7" w:rsidTr="00F9179F">
        <w:trPr>
          <w:tblCellSpacing w:w="0" w:type="dxa"/>
        </w:trPr>
        <w:tc>
          <w:tcPr>
            <w:tcW w:w="689" w:type="dxa"/>
          </w:tcPr>
          <w:p w:rsidR="002576B7" w:rsidRDefault="002576B7">
            <w:pPr>
              <w:pStyle w:val="NormalWeb"/>
              <w:jc w:val="center"/>
            </w:pPr>
            <w:r>
              <w:t>3</w:t>
            </w:r>
          </w:p>
        </w:tc>
        <w:tc>
          <w:tcPr>
            <w:tcW w:w="3998" w:type="dxa"/>
          </w:tcPr>
          <w:p w:rsidR="002576B7" w:rsidRDefault="002576B7">
            <w:pPr>
              <w:pStyle w:val="NormalWeb"/>
            </w:pPr>
            <w:r>
              <w:t>Изучение ПДД с воспитанниками согласно модулю «Безопасность»</w:t>
            </w:r>
          </w:p>
        </w:tc>
        <w:tc>
          <w:tcPr>
            <w:tcW w:w="2025" w:type="dxa"/>
          </w:tcPr>
          <w:p w:rsidR="002576B7" w:rsidRDefault="002576B7">
            <w:pPr>
              <w:pStyle w:val="NormalWeb"/>
              <w:jc w:val="center"/>
            </w:pPr>
            <w:r>
              <w:t>В течение года</w:t>
            </w:r>
          </w:p>
        </w:tc>
        <w:tc>
          <w:tcPr>
            <w:tcW w:w="2133" w:type="dxa"/>
          </w:tcPr>
          <w:p w:rsidR="002576B7" w:rsidRDefault="002576B7">
            <w:pPr>
              <w:pStyle w:val="NormalWeb"/>
              <w:jc w:val="center"/>
            </w:pPr>
            <w:r>
              <w:t>Воспитатели</w:t>
            </w:r>
          </w:p>
        </w:tc>
      </w:tr>
      <w:tr w:rsidR="002576B7" w:rsidTr="00F9179F">
        <w:trPr>
          <w:tblCellSpacing w:w="0" w:type="dxa"/>
        </w:trPr>
        <w:tc>
          <w:tcPr>
            <w:tcW w:w="689" w:type="dxa"/>
          </w:tcPr>
          <w:p w:rsidR="002576B7" w:rsidRDefault="002576B7">
            <w:pPr>
              <w:pStyle w:val="NormalWeb"/>
              <w:jc w:val="center"/>
            </w:pPr>
            <w:r>
              <w:t>4</w:t>
            </w:r>
          </w:p>
        </w:tc>
        <w:tc>
          <w:tcPr>
            <w:tcW w:w="3998" w:type="dxa"/>
          </w:tcPr>
          <w:p w:rsidR="002576B7" w:rsidRDefault="002576B7">
            <w:pPr>
              <w:pStyle w:val="NormalWeb"/>
            </w:pPr>
            <w:r>
              <w:t>Подготовить и провести «Месячник безопасности»</w:t>
            </w:r>
          </w:p>
        </w:tc>
        <w:tc>
          <w:tcPr>
            <w:tcW w:w="2025" w:type="dxa"/>
          </w:tcPr>
          <w:p w:rsidR="002576B7" w:rsidRDefault="002576B7">
            <w:pPr>
              <w:pStyle w:val="NormalWeb"/>
              <w:jc w:val="center"/>
            </w:pPr>
            <w:r>
              <w:t>Сентябрь</w:t>
            </w:r>
          </w:p>
        </w:tc>
        <w:tc>
          <w:tcPr>
            <w:tcW w:w="2133" w:type="dxa"/>
          </w:tcPr>
          <w:p w:rsidR="002576B7" w:rsidRDefault="002576B7">
            <w:pPr>
              <w:pStyle w:val="NormalWeb"/>
              <w:jc w:val="center"/>
            </w:pPr>
            <w:r>
              <w:t>Ответственный за ПДДТТ</w:t>
            </w:r>
          </w:p>
        </w:tc>
      </w:tr>
      <w:tr w:rsidR="002576B7" w:rsidTr="00F9179F">
        <w:trPr>
          <w:tblCellSpacing w:w="0" w:type="dxa"/>
        </w:trPr>
        <w:tc>
          <w:tcPr>
            <w:tcW w:w="689" w:type="dxa"/>
          </w:tcPr>
          <w:p w:rsidR="002576B7" w:rsidRDefault="002576B7">
            <w:pPr>
              <w:pStyle w:val="NormalWeb"/>
              <w:jc w:val="center"/>
            </w:pPr>
            <w:r>
              <w:t>5</w:t>
            </w:r>
          </w:p>
        </w:tc>
        <w:tc>
          <w:tcPr>
            <w:tcW w:w="3998" w:type="dxa"/>
          </w:tcPr>
          <w:p w:rsidR="002576B7" w:rsidRDefault="002576B7">
            <w:pPr>
              <w:pStyle w:val="NormalWeb"/>
            </w:pPr>
            <w:r>
              <w:t>Составить методические разработки по обучению воспитанников  правилам дорожного движения</w:t>
            </w:r>
          </w:p>
        </w:tc>
        <w:tc>
          <w:tcPr>
            <w:tcW w:w="2025" w:type="dxa"/>
          </w:tcPr>
          <w:p w:rsidR="002576B7" w:rsidRDefault="002576B7">
            <w:pPr>
              <w:pStyle w:val="NormalWeb"/>
              <w:jc w:val="center"/>
            </w:pPr>
            <w:r>
              <w:t>Сентябрь</w:t>
            </w:r>
          </w:p>
        </w:tc>
        <w:tc>
          <w:tcPr>
            <w:tcW w:w="2133" w:type="dxa"/>
          </w:tcPr>
          <w:p w:rsidR="002576B7" w:rsidRDefault="002576B7">
            <w:pPr>
              <w:pStyle w:val="NormalWeb"/>
              <w:jc w:val="center"/>
            </w:pPr>
            <w:r>
              <w:t>Старший воспитатель</w:t>
            </w:r>
          </w:p>
        </w:tc>
      </w:tr>
      <w:tr w:rsidR="002576B7" w:rsidTr="00F9179F">
        <w:trPr>
          <w:tblCellSpacing w:w="0" w:type="dxa"/>
        </w:trPr>
        <w:tc>
          <w:tcPr>
            <w:tcW w:w="689" w:type="dxa"/>
          </w:tcPr>
          <w:p w:rsidR="002576B7" w:rsidRDefault="002576B7">
            <w:pPr>
              <w:pStyle w:val="NormalWeb"/>
              <w:jc w:val="center"/>
            </w:pPr>
            <w:r>
              <w:t>6</w:t>
            </w:r>
          </w:p>
        </w:tc>
        <w:tc>
          <w:tcPr>
            <w:tcW w:w="3998" w:type="dxa"/>
          </w:tcPr>
          <w:p w:rsidR="002576B7" w:rsidRDefault="002576B7">
            <w:pPr>
              <w:pStyle w:val="NormalWeb"/>
            </w:pPr>
            <w:r>
              <w:t>В группах обновить уголки по изучению правил дорожного движения</w:t>
            </w:r>
          </w:p>
        </w:tc>
        <w:tc>
          <w:tcPr>
            <w:tcW w:w="2025" w:type="dxa"/>
          </w:tcPr>
          <w:p w:rsidR="002576B7" w:rsidRDefault="002576B7">
            <w:pPr>
              <w:pStyle w:val="NormalWeb"/>
              <w:jc w:val="center"/>
            </w:pPr>
            <w:r>
              <w:t xml:space="preserve">Август </w:t>
            </w:r>
          </w:p>
        </w:tc>
        <w:tc>
          <w:tcPr>
            <w:tcW w:w="2133" w:type="dxa"/>
          </w:tcPr>
          <w:p w:rsidR="002576B7" w:rsidRDefault="002576B7">
            <w:pPr>
              <w:pStyle w:val="NormalWeb"/>
              <w:jc w:val="center"/>
            </w:pPr>
            <w:r>
              <w:t>Воспитатели</w:t>
            </w:r>
          </w:p>
        </w:tc>
      </w:tr>
      <w:tr w:rsidR="002576B7" w:rsidTr="00F9179F">
        <w:trPr>
          <w:tblCellSpacing w:w="0" w:type="dxa"/>
        </w:trPr>
        <w:tc>
          <w:tcPr>
            <w:tcW w:w="689" w:type="dxa"/>
          </w:tcPr>
          <w:p w:rsidR="002576B7" w:rsidRDefault="002576B7">
            <w:pPr>
              <w:pStyle w:val="NormalWeb"/>
              <w:jc w:val="center"/>
            </w:pPr>
            <w:r>
              <w:t>7</w:t>
            </w:r>
          </w:p>
        </w:tc>
        <w:tc>
          <w:tcPr>
            <w:tcW w:w="3998" w:type="dxa"/>
          </w:tcPr>
          <w:p w:rsidR="002576B7" w:rsidRDefault="002576B7">
            <w:pPr>
              <w:pStyle w:val="NormalWeb"/>
            </w:pPr>
            <w:r>
              <w:t>Изготовить пособия по изучению правил дорожного движения</w:t>
            </w:r>
          </w:p>
        </w:tc>
        <w:tc>
          <w:tcPr>
            <w:tcW w:w="2025" w:type="dxa"/>
          </w:tcPr>
          <w:p w:rsidR="002576B7" w:rsidRDefault="002576B7">
            <w:pPr>
              <w:pStyle w:val="NormalWeb"/>
              <w:jc w:val="center"/>
            </w:pPr>
            <w:r>
              <w:t>В течение года</w:t>
            </w:r>
          </w:p>
        </w:tc>
        <w:tc>
          <w:tcPr>
            <w:tcW w:w="2133" w:type="dxa"/>
          </w:tcPr>
          <w:p w:rsidR="002576B7" w:rsidRDefault="002576B7">
            <w:pPr>
              <w:pStyle w:val="NormalWeb"/>
              <w:jc w:val="center"/>
            </w:pPr>
            <w:r>
              <w:t>Воспитатели</w:t>
            </w:r>
          </w:p>
        </w:tc>
      </w:tr>
      <w:tr w:rsidR="002576B7" w:rsidTr="00F9179F">
        <w:trPr>
          <w:tblCellSpacing w:w="0" w:type="dxa"/>
        </w:trPr>
        <w:tc>
          <w:tcPr>
            <w:tcW w:w="689" w:type="dxa"/>
          </w:tcPr>
          <w:p w:rsidR="002576B7" w:rsidRDefault="002576B7">
            <w:pPr>
              <w:pStyle w:val="NormalWeb"/>
              <w:jc w:val="center"/>
            </w:pPr>
            <w:r>
              <w:t>8</w:t>
            </w:r>
          </w:p>
        </w:tc>
        <w:tc>
          <w:tcPr>
            <w:tcW w:w="3998" w:type="dxa"/>
          </w:tcPr>
          <w:p w:rsidR="002576B7" w:rsidRDefault="002576B7">
            <w:pPr>
              <w:pStyle w:val="NormalWeb"/>
              <w:rPr>
                <w:b/>
              </w:rPr>
            </w:pPr>
            <w:r>
              <w:rPr>
                <w:rStyle w:val="Strong"/>
                <w:rFonts w:eastAsia="ＭＳ ゴシック"/>
                <w:b w:val="0"/>
                <w:bCs/>
                <w:color w:val="000000"/>
              </w:rPr>
              <w:t>Провести консультацию для воспитателей «Организация  обучения дошкольников безопасному поведению на улице»</w:t>
            </w:r>
          </w:p>
        </w:tc>
        <w:tc>
          <w:tcPr>
            <w:tcW w:w="2025" w:type="dxa"/>
          </w:tcPr>
          <w:p w:rsidR="002576B7" w:rsidRDefault="002576B7">
            <w:pPr>
              <w:pStyle w:val="NormalWeb"/>
              <w:jc w:val="center"/>
            </w:pPr>
            <w:r>
              <w:t xml:space="preserve">Октябрь </w:t>
            </w:r>
          </w:p>
        </w:tc>
        <w:tc>
          <w:tcPr>
            <w:tcW w:w="2133" w:type="dxa"/>
          </w:tcPr>
          <w:p w:rsidR="002576B7" w:rsidRDefault="002576B7">
            <w:pPr>
              <w:pStyle w:val="NormalWeb"/>
              <w:jc w:val="center"/>
            </w:pPr>
            <w:r>
              <w:t>Старший воспитатель</w:t>
            </w:r>
          </w:p>
        </w:tc>
      </w:tr>
      <w:tr w:rsidR="002576B7" w:rsidTr="00F9179F">
        <w:trPr>
          <w:tblCellSpacing w:w="0" w:type="dxa"/>
        </w:trPr>
        <w:tc>
          <w:tcPr>
            <w:tcW w:w="689" w:type="dxa"/>
          </w:tcPr>
          <w:p w:rsidR="002576B7" w:rsidRDefault="002576B7">
            <w:pPr>
              <w:pStyle w:val="NormalWeb"/>
              <w:jc w:val="center"/>
            </w:pPr>
            <w:r>
              <w:t>9</w:t>
            </w:r>
          </w:p>
        </w:tc>
        <w:tc>
          <w:tcPr>
            <w:tcW w:w="3998" w:type="dxa"/>
          </w:tcPr>
          <w:p w:rsidR="002576B7" w:rsidRDefault="002576B7">
            <w:pPr>
              <w:pStyle w:val="NormalWeb"/>
            </w:pPr>
            <w:r>
              <w:rPr>
                <w:rStyle w:val="Strong"/>
                <w:rFonts w:eastAsia="ＭＳ ゴシック"/>
                <w:b w:val="0"/>
                <w:bCs/>
                <w:color w:val="000000"/>
              </w:rPr>
              <w:t>Провести консультацию для воспитателей</w:t>
            </w:r>
            <w:r>
              <w:rPr>
                <w:rFonts w:ascii="Verdana" w:hAnsi="Verdana"/>
                <w:color w:val="000000"/>
              </w:rPr>
              <w:t xml:space="preserve"> «</w:t>
            </w:r>
            <w:r>
              <w:rPr>
                <w:rStyle w:val="Strong"/>
                <w:rFonts w:eastAsia="ＭＳ ゴシック"/>
                <w:b w:val="0"/>
                <w:bCs/>
                <w:color w:val="000000"/>
              </w:rPr>
              <w:t>Методика построения системы работы по изучению дошкольниками правил дорожного движения»</w:t>
            </w:r>
          </w:p>
          <w:p w:rsidR="002576B7" w:rsidRDefault="002576B7">
            <w:pPr>
              <w:pStyle w:val="NormalWeb"/>
            </w:pPr>
            <w:r>
              <w:t> </w:t>
            </w:r>
          </w:p>
        </w:tc>
        <w:tc>
          <w:tcPr>
            <w:tcW w:w="2025" w:type="dxa"/>
          </w:tcPr>
          <w:p w:rsidR="002576B7" w:rsidRDefault="002576B7">
            <w:pPr>
              <w:pStyle w:val="NormalWeb"/>
              <w:jc w:val="center"/>
            </w:pPr>
            <w:r>
              <w:t xml:space="preserve">Декабрь </w:t>
            </w:r>
          </w:p>
        </w:tc>
        <w:tc>
          <w:tcPr>
            <w:tcW w:w="2133" w:type="dxa"/>
          </w:tcPr>
          <w:p w:rsidR="002576B7" w:rsidRDefault="002576B7">
            <w:pPr>
              <w:pStyle w:val="NormalWeb"/>
              <w:jc w:val="center"/>
            </w:pPr>
            <w:r>
              <w:t>Старший воспитатель</w:t>
            </w:r>
          </w:p>
        </w:tc>
      </w:tr>
      <w:tr w:rsidR="002576B7" w:rsidTr="00F9179F">
        <w:trPr>
          <w:tblCellSpacing w:w="0" w:type="dxa"/>
        </w:trPr>
        <w:tc>
          <w:tcPr>
            <w:tcW w:w="689" w:type="dxa"/>
          </w:tcPr>
          <w:p w:rsidR="002576B7" w:rsidRDefault="002576B7">
            <w:pPr>
              <w:pStyle w:val="NormalWeb"/>
              <w:jc w:val="center"/>
            </w:pPr>
            <w:r>
              <w:t>10</w:t>
            </w:r>
          </w:p>
        </w:tc>
        <w:tc>
          <w:tcPr>
            <w:tcW w:w="3998" w:type="dxa"/>
          </w:tcPr>
          <w:p w:rsidR="002576B7" w:rsidRDefault="002576B7">
            <w:pPr>
              <w:pStyle w:val="NormalWeb"/>
              <w:rPr>
                <w:b/>
              </w:rPr>
            </w:pPr>
            <w:r>
              <w:rPr>
                <w:rStyle w:val="Strong"/>
                <w:rFonts w:eastAsia="ＭＳ ゴシック"/>
                <w:b w:val="0"/>
                <w:bCs/>
                <w:color w:val="000000"/>
              </w:rPr>
              <w:t xml:space="preserve">Провести консультацию для воспитателей «Игра как ведущий метод обучения </w:t>
            </w:r>
            <w:r>
              <w:t>воспитанников</w:t>
            </w:r>
            <w:r>
              <w:rPr>
                <w:rStyle w:val="Strong"/>
                <w:rFonts w:eastAsia="ＭＳ ゴシック"/>
                <w:bCs/>
                <w:color w:val="000000"/>
              </w:rPr>
              <w:t xml:space="preserve"> </w:t>
            </w:r>
            <w:r>
              <w:rPr>
                <w:rStyle w:val="Strong"/>
                <w:rFonts w:eastAsia="ＭＳ ゴシック"/>
                <w:b w:val="0"/>
                <w:bCs/>
                <w:color w:val="000000"/>
              </w:rPr>
              <w:t>безопасному поведению на дорогах».</w:t>
            </w:r>
          </w:p>
          <w:p w:rsidR="002576B7" w:rsidRDefault="002576B7">
            <w:pPr>
              <w:pStyle w:val="NormalWeb"/>
              <w:rPr>
                <w:b/>
              </w:rPr>
            </w:pPr>
          </w:p>
        </w:tc>
        <w:tc>
          <w:tcPr>
            <w:tcW w:w="2025" w:type="dxa"/>
          </w:tcPr>
          <w:p w:rsidR="002576B7" w:rsidRDefault="002576B7">
            <w:pPr>
              <w:pStyle w:val="NormalWeb"/>
              <w:jc w:val="center"/>
            </w:pPr>
            <w:r>
              <w:t>Февраль</w:t>
            </w:r>
          </w:p>
        </w:tc>
        <w:tc>
          <w:tcPr>
            <w:tcW w:w="2133" w:type="dxa"/>
          </w:tcPr>
          <w:p w:rsidR="002576B7" w:rsidRDefault="002576B7">
            <w:pPr>
              <w:pStyle w:val="NormalWeb"/>
              <w:jc w:val="center"/>
            </w:pPr>
            <w:r>
              <w:t>Старший воспитатель</w:t>
            </w:r>
          </w:p>
        </w:tc>
      </w:tr>
      <w:tr w:rsidR="002576B7" w:rsidTr="00F9179F">
        <w:trPr>
          <w:tblCellSpacing w:w="0" w:type="dxa"/>
        </w:trPr>
        <w:tc>
          <w:tcPr>
            <w:tcW w:w="689" w:type="dxa"/>
          </w:tcPr>
          <w:p w:rsidR="002576B7" w:rsidRDefault="002576B7">
            <w:pPr>
              <w:pStyle w:val="NormalWeb"/>
              <w:jc w:val="center"/>
            </w:pPr>
            <w:r>
              <w:t>11</w:t>
            </w:r>
          </w:p>
        </w:tc>
        <w:tc>
          <w:tcPr>
            <w:tcW w:w="3998" w:type="dxa"/>
          </w:tcPr>
          <w:p w:rsidR="002576B7" w:rsidRDefault="002576B7">
            <w:pPr>
              <w:rPr>
                <w:b/>
              </w:rPr>
            </w:pPr>
            <w:r>
              <w:rPr>
                <w:rStyle w:val="Strong"/>
                <w:rFonts w:eastAsia="ＭＳ ゴシック"/>
                <w:b w:val="0"/>
                <w:bCs/>
                <w:color w:val="000000"/>
              </w:rPr>
              <w:t>Провести консультацию для воспитателей</w:t>
            </w:r>
          </w:p>
          <w:p w:rsidR="002576B7" w:rsidRDefault="002576B7">
            <w:pPr>
              <w:rPr>
                <w:b/>
              </w:rPr>
            </w:pPr>
            <w:r>
              <w:rPr>
                <w:rStyle w:val="Strong"/>
                <w:rFonts w:eastAsia="ＭＳ ゴシック"/>
                <w:b w:val="0"/>
                <w:bCs/>
                <w:color w:val="000000"/>
              </w:rPr>
              <w:t>«Целевые прогулки как форма профилактики детского дорожно-транспортного травматизма»</w:t>
            </w:r>
          </w:p>
        </w:tc>
        <w:tc>
          <w:tcPr>
            <w:tcW w:w="2025" w:type="dxa"/>
          </w:tcPr>
          <w:p w:rsidR="002576B7" w:rsidRDefault="002576B7">
            <w:pPr>
              <w:pStyle w:val="NormalWeb"/>
              <w:jc w:val="center"/>
            </w:pPr>
            <w:r>
              <w:t>Апрель</w:t>
            </w:r>
          </w:p>
        </w:tc>
        <w:tc>
          <w:tcPr>
            <w:tcW w:w="2133" w:type="dxa"/>
          </w:tcPr>
          <w:p w:rsidR="002576B7" w:rsidRDefault="002576B7">
            <w:pPr>
              <w:pStyle w:val="NormalWeb"/>
              <w:jc w:val="center"/>
            </w:pPr>
            <w:r>
              <w:t>Старший воспитатель</w:t>
            </w:r>
          </w:p>
        </w:tc>
      </w:tr>
      <w:tr w:rsidR="002576B7" w:rsidTr="00F9179F">
        <w:trPr>
          <w:tblCellSpacing w:w="0" w:type="dxa"/>
        </w:trPr>
        <w:tc>
          <w:tcPr>
            <w:tcW w:w="689" w:type="dxa"/>
          </w:tcPr>
          <w:p w:rsidR="002576B7" w:rsidRDefault="002576B7">
            <w:pPr>
              <w:pStyle w:val="NormalWeb"/>
              <w:jc w:val="center"/>
            </w:pPr>
            <w:r>
              <w:t>12</w:t>
            </w:r>
          </w:p>
        </w:tc>
        <w:tc>
          <w:tcPr>
            <w:tcW w:w="3998" w:type="dxa"/>
          </w:tcPr>
          <w:p w:rsidR="002576B7" w:rsidRDefault="002576B7">
            <w:pPr>
              <w:pStyle w:val="NormalWeb"/>
            </w:pPr>
            <w:r>
              <w:t>Оформить уголок безопасности дорожного движения для родителей</w:t>
            </w:r>
          </w:p>
        </w:tc>
        <w:tc>
          <w:tcPr>
            <w:tcW w:w="2025" w:type="dxa"/>
          </w:tcPr>
          <w:p w:rsidR="002576B7" w:rsidRDefault="002576B7">
            <w:pPr>
              <w:pStyle w:val="NormalWeb"/>
              <w:jc w:val="center"/>
            </w:pPr>
            <w:r>
              <w:t>В течение года</w:t>
            </w:r>
          </w:p>
        </w:tc>
        <w:tc>
          <w:tcPr>
            <w:tcW w:w="2133" w:type="dxa"/>
          </w:tcPr>
          <w:p w:rsidR="002576B7" w:rsidRDefault="002576B7">
            <w:pPr>
              <w:pStyle w:val="NormalWeb"/>
              <w:jc w:val="center"/>
            </w:pPr>
            <w:r>
              <w:t>Ответственный по ПДДТТ</w:t>
            </w:r>
          </w:p>
        </w:tc>
      </w:tr>
      <w:tr w:rsidR="002576B7" w:rsidTr="00F9179F">
        <w:trPr>
          <w:tblCellSpacing w:w="0" w:type="dxa"/>
        </w:trPr>
        <w:tc>
          <w:tcPr>
            <w:tcW w:w="689" w:type="dxa"/>
          </w:tcPr>
          <w:p w:rsidR="002576B7" w:rsidRDefault="002576B7">
            <w:pPr>
              <w:pStyle w:val="NormalWeb"/>
              <w:jc w:val="center"/>
            </w:pPr>
            <w:r>
              <w:t>13</w:t>
            </w:r>
          </w:p>
        </w:tc>
        <w:tc>
          <w:tcPr>
            <w:tcW w:w="3998" w:type="dxa"/>
          </w:tcPr>
          <w:p w:rsidR="002576B7" w:rsidRDefault="002576B7">
            <w:pPr>
              <w:pStyle w:val="NormalWeb"/>
            </w:pPr>
            <w:r>
              <w:t>Принимать активное участие в городских мероприятиях по предупреждению детского дорожно-транспортного травматизма.</w:t>
            </w:r>
          </w:p>
        </w:tc>
        <w:tc>
          <w:tcPr>
            <w:tcW w:w="2025" w:type="dxa"/>
          </w:tcPr>
          <w:p w:rsidR="002576B7" w:rsidRDefault="002576B7">
            <w:pPr>
              <w:pStyle w:val="NormalWeb"/>
              <w:jc w:val="center"/>
            </w:pPr>
            <w:r>
              <w:t>Апрель-май</w:t>
            </w:r>
          </w:p>
        </w:tc>
        <w:tc>
          <w:tcPr>
            <w:tcW w:w="2133" w:type="dxa"/>
          </w:tcPr>
          <w:p w:rsidR="002576B7" w:rsidRDefault="002576B7">
            <w:pPr>
              <w:pStyle w:val="NormalWeb"/>
              <w:jc w:val="center"/>
            </w:pPr>
            <w:r>
              <w:t>Старший воспитатель, воспитатели</w:t>
            </w:r>
          </w:p>
        </w:tc>
      </w:tr>
      <w:tr w:rsidR="002576B7" w:rsidTr="00F9179F">
        <w:trPr>
          <w:tblCellSpacing w:w="0" w:type="dxa"/>
        </w:trPr>
        <w:tc>
          <w:tcPr>
            <w:tcW w:w="689" w:type="dxa"/>
          </w:tcPr>
          <w:p w:rsidR="002576B7" w:rsidRDefault="002576B7">
            <w:pPr>
              <w:pStyle w:val="NormalWeb"/>
              <w:jc w:val="center"/>
            </w:pPr>
            <w:r>
              <w:t>14</w:t>
            </w:r>
          </w:p>
        </w:tc>
        <w:tc>
          <w:tcPr>
            <w:tcW w:w="3998" w:type="dxa"/>
          </w:tcPr>
          <w:p w:rsidR="002576B7" w:rsidRDefault="002576B7">
            <w:pPr>
              <w:pStyle w:val="NormalWeb"/>
            </w:pPr>
            <w:r>
              <w:t>Провести анкетирование родителей по обучению воспитанников БДД и профилактике дорожно-транспортного травматизма</w:t>
            </w:r>
          </w:p>
        </w:tc>
        <w:tc>
          <w:tcPr>
            <w:tcW w:w="2025" w:type="dxa"/>
          </w:tcPr>
          <w:p w:rsidR="002576B7" w:rsidRDefault="002576B7">
            <w:pPr>
              <w:pStyle w:val="NormalWeb"/>
              <w:jc w:val="center"/>
            </w:pPr>
            <w:r>
              <w:t>Октябрь, апрель</w:t>
            </w:r>
          </w:p>
        </w:tc>
        <w:tc>
          <w:tcPr>
            <w:tcW w:w="2133" w:type="dxa"/>
          </w:tcPr>
          <w:p w:rsidR="002576B7" w:rsidRDefault="002576B7">
            <w:pPr>
              <w:pStyle w:val="NormalWeb"/>
              <w:jc w:val="center"/>
            </w:pPr>
            <w:r>
              <w:t>Старший воспитатель, воспитатели</w:t>
            </w:r>
          </w:p>
        </w:tc>
      </w:tr>
      <w:tr w:rsidR="002576B7" w:rsidTr="00F9179F">
        <w:trPr>
          <w:tblCellSpacing w:w="0" w:type="dxa"/>
        </w:trPr>
        <w:tc>
          <w:tcPr>
            <w:tcW w:w="689" w:type="dxa"/>
          </w:tcPr>
          <w:p w:rsidR="002576B7" w:rsidRDefault="002576B7">
            <w:pPr>
              <w:pStyle w:val="NormalWeb"/>
              <w:jc w:val="center"/>
            </w:pPr>
            <w:r>
              <w:t>15</w:t>
            </w:r>
          </w:p>
        </w:tc>
        <w:tc>
          <w:tcPr>
            <w:tcW w:w="3998" w:type="dxa"/>
          </w:tcPr>
          <w:p w:rsidR="002576B7" w:rsidRDefault="002576B7">
            <w:pPr>
              <w:pStyle w:val="NormalWeb"/>
            </w:pPr>
            <w:r>
              <w:t>Провести встречу с работниками ГИБДД</w:t>
            </w:r>
          </w:p>
        </w:tc>
        <w:tc>
          <w:tcPr>
            <w:tcW w:w="2025" w:type="dxa"/>
          </w:tcPr>
          <w:p w:rsidR="002576B7" w:rsidRDefault="002576B7">
            <w:pPr>
              <w:pStyle w:val="NormalWeb"/>
              <w:jc w:val="center"/>
            </w:pPr>
            <w:r>
              <w:t>1 раз в квартал</w:t>
            </w:r>
          </w:p>
          <w:p w:rsidR="002576B7" w:rsidRDefault="002576B7">
            <w:pPr>
              <w:pStyle w:val="NormalWeb"/>
              <w:jc w:val="center"/>
            </w:pPr>
            <w:r>
              <w:t xml:space="preserve"> </w:t>
            </w:r>
          </w:p>
        </w:tc>
        <w:tc>
          <w:tcPr>
            <w:tcW w:w="2133" w:type="dxa"/>
          </w:tcPr>
          <w:p w:rsidR="002576B7" w:rsidRDefault="002576B7">
            <w:pPr>
              <w:pStyle w:val="NormalWeb"/>
              <w:jc w:val="center"/>
            </w:pPr>
            <w:r>
              <w:t>Старший воспитатель</w:t>
            </w:r>
          </w:p>
        </w:tc>
      </w:tr>
      <w:tr w:rsidR="002576B7" w:rsidTr="00F9179F">
        <w:trPr>
          <w:tblCellSpacing w:w="0" w:type="dxa"/>
        </w:trPr>
        <w:tc>
          <w:tcPr>
            <w:tcW w:w="689" w:type="dxa"/>
          </w:tcPr>
          <w:p w:rsidR="002576B7" w:rsidRDefault="002576B7">
            <w:pPr>
              <w:pStyle w:val="NormalWeb"/>
              <w:jc w:val="center"/>
            </w:pPr>
            <w:r>
              <w:t>16</w:t>
            </w:r>
          </w:p>
        </w:tc>
        <w:tc>
          <w:tcPr>
            <w:tcW w:w="3998" w:type="dxa"/>
          </w:tcPr>
          <w:p w:rsidR="002576B7" w:rsidRDefault="002576B7">
            <w:r>
              <w:t>Провести викторину по ПДД</w:t>
            </w:r>
          </w:p>
        </w:tc>
        <w:tc>
          <w:tcPr>
            <w:tcW w:w="2025" w:type="dxa"/>
          </w:tcPr>
          <w:p w:rsidR="002576B7" w:rsidRDefault="002576B7">
            <w:pPr>
              <w:pStyle w:val="NormalWeb"/>
              <w:jc w:val="center"/>
            </w:pPr>
            <w:r>
              <w:t>Ноябрь</w:t>
            </w:r>
          </w:p>
        </w:tc>
        <w:tc>
          <w:tcPr>
            <w:tcW w:w="2133" w:type="dxa"/>
          </w:tcPr>
          <w:p w:rsidR="002576B7" w:rsidRDefault="002576B7">
            <w:pPr>
              <w:pStyle w:val="NormalWeb"/>
              <w:jc w:val="center"/>
            </w:pPr>
            <w:r>
              <w:t xml:space="preserve">Воспитатели </w:t>
            </w:r>
          </w:p>
        </w:tc>
      </w:tr>
      <w:tr w:rsidR="002576B7" w:rsidTr="00F9179F">
        <w:trPr>
          <w:tblCellSpacing w:w="0" w:type="dxa"/>
        </w:trPr>
        <w:tc>
          <w:tcPr>
            <w:tcW w:w="689" w:type="dxa"/>
          </w:tcPr>
          <w:p w:rsidR="002576B7" w:rsidRDefault="002576B7">
            <w:pPr>
              <w:pStyle w:val="NormalWeb"/>
              <w:jc w:val="center"/>
            </w:pPr>
            <w:r>
              <w:t>17</w:t>
            </w:r>
          </w:p>
        </w:tc>
        <w:tc>
          <w:tcPr>
            <w:tcW w:w="3998" w:type="dxa"/>
          </w:tcPr>
          <w:p w:rsidR="002576B7" w:rsidRDefault="002576B7">
            <w:pPr>
              <w:pStyle w:val="NormalWeb"/>
            </w:pPr>
            <w:r>
              <w:t>Провести с воспитанниками познавательно –игровой досуг по БДД совместно с сотрудниками ГИБДД</w:t>
            </w:r>
          </w:p>
        </w:tc>
        <w:tc>
          <w:tcPr>
            <w:tcW w:w="2025" w:type="dxa"/>
          </w:tcPr>
          <w:p w:rsidR="002576B7" w:rsidRDefault="002576B7">
            <w:pPr>
              <w:pStyle w:val="NormalWeb"/>
              <w:jc w:val="center"/>
            </w:pPr>
            <w:r>
              <w:t>Февраль</w:t>
            </w:r>
          </w:p>
        </w:tc>
        <w:tc>
          <w:tcPr>
            <w:tcW w:w="2133" w:type="dxa"/>
          </w:tcPr>
          <w:p w:rsidR="002576B7" w:rsidRDefault="002576B7">
            <w:pPr>
              <w:pStyle w:val="NormalWeb"/>
              <w:jc w:val="center"/>
            </w:pPr>
            <w:r>
              <w:t>Музыкальный руководитель</w:t>
            </w:r>
          </w:p>
        </w:tc>
      </w:tr>
      <w:tr w:rsidR="002576B7" w:rsidTr="00F9179F">
        <w:trPr>
          <w:tblCellSpacing w:w="0" w:type="dxa"/>
        </w:trPr>
        <w:tc>
          <w:tcPr>
            <w:tcW w:w="689" w:type="dxa"/>
          </w:tcPr>
          <w:p w:rsidR="002576B7" w:rsidRDefault="002576B7">
            <w:pPr>
              <w:pStyle w:val="NormalWeb"/>
              <w:jc w:val="center"/>
            </w:pPr>
            <w:r>
              <w:t>18</w:t>
            </w:r>
          </w:p>
        </w:tc>
        <w:tc>
          <w:tcPr>
            <w:tcW w:w="3998" w:type="dxa"/>
          </w:tcPr>
          <w:p w:rsidR="002576B7" w:rsidRDefault="002576B7">
            <w:pPr>
              <w:pStyle w:val="NormalWeb"/>
            </w:pPr>
            <w:r>
              <w:t>Выставка детских рисунков «Зеленый огонек»</w:t>
            </w:r>
          </w:p>
        </w:tc>
        <w:tc>
          <w:tcPr>
            <w:tcW w:w="2025" w:type="dxa"/>
          </w:tcPr>
          <w:p w:rsidR="002576B7" w:rsidRDefault="002576B7">
            <w:pPr>
              <w:pStyle w:val="NormalWeb"/>
              <w:jc w:val="center"/>
            </w:pPr>
            <w:r>
              <w:t xml:space="preserve">Апрель </w:t>
            </w:r>
          </w:p>
        </w:tc>
        <w:tc>
          <w:tcPr>
            <w:tcW w:w="2133" w:type="dxa"/>
          </w:tcPr>
          <w:p w:rsidR="002576B7" w:rsidRDefault="002576B7">
            <w:pPr>
              <w:pStyle w:val="NormalWeb"/>
              <w:jc w:val="center"/>
            </w:pPr>
            <w:r>
              <w:t>Воспитатели</w:t>
            </w:r>
          </w:p>
        </w:tc>
      </w:tr>
      <w:tr w:rsidR="002576B7" w:rsidTr="00F9179F">
        <w:trPr>
          <w:tblCellSpacing w:w="0" w:type="dxa"/>
        </w:trPr>
        <w:tc>
          <w:tcPr>
            <w:tcW w:w="689" w:type="dxa"/>
          </w:tcPr>
          <w:p w:rsidR="002576B7" w:rsidRDefault="002576B7">
            <w:pPr>
              <w:pStyle w:val="NormalWeb"/>
              <w:jc w:val="center"/>
            </w:pPr>
            <w:r>
              <w:t>19</w:t>
            </w:r>
          </w:p>
        </w:tc>
        <w:tc>
          <w:tcPr>
            <w:tcW w:w="3998" w:type="dxa"/>
          </w:tcPr>
          <w:p w:rsidR="002576B7" w:rsidRDefault="002576B7">
            <w:pPr>
              <w:pStyle w:val="NormalWeb"/>
            </w:pPr>
            <w:r>
              <w:t>Приобрести методическую литературу по ПДД</w:t>
            </w:r>
          </w:p>
        </w:tc>
        <w:tc>
          <w:tcPr>
            <w:tcW w:w="2025" w:type="dxa"/>
          </w:tcPr>
          <w:p w:rsidR="002576B7" w:rsidRDefault="002576B7">
            <w:pPr>
              <w:pStyle w:val="NormalWeb"/>
              <w:jc w:val="center"/>
            </w:pPr>
            <w:r>
              <w:t>В течении года</w:t>
            </w:r>
          </w:p>
        </w:tc>
        <w:tc>
          <w:tcPr>
            <w:tcW w:w="2133" w:type="dxa"/>
          </w:tcPr>
          <w:p w:rsidR="002576B7" w:rsidRDefault="002576B7">
            <w:pPr>
              <w:pStyle w:val="NormalWeb"/>
              <w:jc w:val="center"/>
            </w:pPr>
            <w:r>
              <w:t>Заведующий</w:t>
            </w:r>
          </w:p>
        </w:tc>
      </w:tr>
      <w:tr w:rsidR="002576B7" w:rsidTr="00F9179F">
        <w:trPr>
          <w:tblCellSpacing w:w="0" w:type="dxa"/>
        </w:trPr>
        <w:tc>
          <w:tcPr>
            <w:tcW w:w="689" w:type="dxa"/>
          </w:tcPr>
          <w:p w:rsidR="002576B7" w:rsidRDefault="002576B7">
            <w:pPr>
              <w:pStyle w:val="NormalWeb"/>
              <w:jc w:val="center"/>
            </w:pPr>
            <w:r>
              <w:t>20</w:t>
            </w:r>
          </w:p>
        </w:tc>
        <w:tc>
          <w:tcPr>
            <w:tcW w:w="3998" w:type="dxa"/>
          </w:tcPr>
          <w:p w:rsidR="002576B7" w:rsidRDefault="002576B7">
            <w:pPr>
              <w:pStyle w:val="NormalWeb"/>
            </w:pPr>
            <w:r>
              <w:t>Организовать оформление стенда по ПДД</w:t>
            </w:r>
          </w:p>
        </w:tc>
        <w:tc>
          <w:tcPr>
            <w:tcW w:w="2025" w:type="dxa"/>
          </w:tcPr>
          <w:p w:rsidR="002576B7" w:rsidRDefault="002576B7">
            <w:pPr>
              <w:pStyle w:val="NormalWeb"/>
              <w:jc w:val="center"/>
            </w:pPr>
            <w:r>
              <w:t>В течение года</w:t>
            </w:r>
          </w:p>
        </w:tc>
        <w:tc>
          <w:tcPr>
            <w:tcW w:w="2133" w:type="dxa"/>
          </w:tcPr>
          <w:p w:rsidR="002576B7" w:rsidRDefault="002576B7">
            <w:pPr>
              <w:pStyle w:val="NormalWeb"/>
              <w:jc w:val="center"/>
            </w:pPr>
            <w:r>
              <w:t>Ответственный по ПДДТТ</w:t>
            </w:r>
          </w:p>
        </w:tc>
      </w:tr>
      <w:tr w:rsidR="002576B7" w:rsidTr="00F9179F">
        <w:trPr>
          <w:tblCellSpacing w:w="0" w:type="dxa"/>
        </w:trPr>
        <w:tc>
          <w:tcPr>
            <w:tcW w:w="689" w:type="dxa"/>
          </w:tcPr>
          <w:p w:rsidR="002576B7" w:rsidRDefault="002576B7">
            <w:pPr>
              <w:pStyle w:val="NormalWeb"/>
              <w:jc w:val="center"/>
            </w:pPr>
            <w:r>
              <w:t>21</w:t>
            </w:r>
          </w:p>
        </w:tc>
        <w:tc>
          <w:tcPr>
            <w:tcW w:w="3998" w:type="dxa"/>
          </w:tcPr>
          <w:p w:rsidR="002576B7" w:rsidRDefault="002576B7">
            <w:pPr>
              <w:pStyle w:val="NormalWeb"/>
            </w:pPr>
            <w:r>
              <w:t>Анализ состояния работы по организации обучения воспитанников ПДД</w:t>
            </w:r>
          </w:p>
        </w:tc>
        <w:tc>
          <w:tcPr>
            <w:tcW w:w="2025" w:type="dxa"/>
          </w:tcPr>
          <w:p w:rsidR="002576B7" w:rsidRDefault="002576B7">
            <w:pPr>
              <w:pStyle w:val="NormalWeb"/>
              <w:jc w:val="center"/>
            </w:pPr>
            <w:r>
              <w:t xml:space="preserve">Май </w:t>
            </w:r>
          </w:p>
        </w:tc>
        <w:tc>
          <w:tcPr>
            <w:tcW w:w="2133" w:type="dxa"/>
          </w:tcPr>
          <w:p w:rsidR="002576B7" w:rsidRDefault="002576B7">
            <w:pPr>
              <w:pStyle w:val="NormalWeb"/>
              <w:jc w:val="center"/>
            </w:pPr>
            <w:r>
              <w:t>Старший воспитатель</w:t>
            </w:r>
          </w:p>
        </w:tc>
      </w:tr>
    </w:tbl>
    <w:p w:rsidR="002576B7" w:rsidRDefault="002576B7" w:rsidP="00F9179F">
      <w:pPr>
        <w:pStyle w:val="NormalWeb"/>
      </w:pPr>
      <w:r>
        <w:t> </w:t>
      </w:r>
    </w:p>
    <w:p w:rsidR="002576B7" w:rsidRDefault="002576B7" w:rsidP="00F9179F">
      <w:pPr>
        <w:pStyle w:val="NormalWeb"/>
      </w:pPr>
    </w:p>
    <w:p w:rsidR="002576B7" w:rsidRDefault="002576B7" w:rsidP="00F9179F">
      <w:pPr>
        <w:pStyle w:val="NormalWeb"/>
        <w:jc w:val="right"/>
      </w:pPr>
    </w:p>
    <w:p w:rsidR="002576B7" w:rsidRDefault="002576B7" w:rsidP="0079333E">
      <w:pPr>
        <w:rPr>
          <w:rStyle w:val="Strong"/>
          <w:rFonts w:eastAsia="ＭＳ ゴシック"/>
          <w:b w:val="0"/>
          <w:bCs/>
          <w:iCs/>
        </w:rPr>
      </w:pPr>
      <w:bookmarkStart w:id="0" w:name="_GoBack"/>
      <w:r>
        <w:rPr>
          <w:rStyle w:val="Strong"/>
          <w:rFonts w:eastAsia="ＭＳ ゴシック"/>
          <w:b w:val="0"/>
          <w:bCs/>
          <w:iCs/>
        </w:rPr>
        <w:t xml:space="preserve">Рассмотрено                                                                                 Утверждаю </w:t>
      </w:r>
    </w:p>
    <w:p w:rsidR="002576B7" w:rsidRDefault="002576B7" w:rsidP="0079333E">
      <w:pPr>
        <w:rPr>
          <w:rStyle w:val="Strong"/>
          <w:rFonts w:eastAsia="ＭＳ ゴシック"/>
          <w:b w:val="0"/>
          <w:bCs/>
          <w:iCs/>
        </w:rPr>
      </w:pPr>
      <w:r>
        <w:rPr>
          <w:rStyle w:val="Strong"/>
          <w:rFonts w:eastAsia="ＭＳ ゴシック"/>
          <w:b w:val="0"/>
          <w:bCs/>
          <w:iCs/>
        </w:rPr>
        <w:t>на педагогическом Совете                                                           Заведующий МБДОУ д/с №6</w:t>
      </w:r>
    </w:p>
    <w:p w:rsidR="002576B7" w:rsidRDefault="002576B7" w:rsidP="0079333E">
      <w:pPr>
        <w:rPr>
          <w:rStyle w:val="Strong"/>
          <w:rFonts w:eastAsia="ＭＳ ゴシック"/>
          <w:b w:val="0"/>
          <w:bCs/>
          <w:iCs/>
        </w:rPr>
      </w:pPr>
      <w:r>
        <w:rPr>
          <w:rStyle w:val="Strong"/>
          <w:rFonts w:eastAsia="ＭＳ ゴシック"/>
          <w:b w:val="0"/>
          <w:bCs/>
          <w:iCs/>
        </w:rPr>
        <w:t>МБДОУ д/с №6                                                                          ______________ А.И.Удовенко Протокол №1                                                                                Приказ №52 от 29.08 2016</w:t>
      </w:r>
    </w:p>
    <w:p w:rsidR="002576B7" w:rsidRDefault="002576B7" w:rsidP="0079333E">
      <w:pPr>
        <w:rPr>
          <w:rStyle w:val="Strong"/>
          <w:rFonts w:eastAsia="ＭＳ ゴシック"/>
          <w:b w:val="0"/>
          <w:bCs/>
          <w:iCs/>
        </w:rPr>
      </w:pPr>
      <w:r>
        <w:rPr>
          <w:rStyle w:val="Strong"/>
          <w:rFonts w:eastAsia="ＭＳ ゴシック"/>
          <w:b w:val="0"/>
          <w:bCs/>
          <w:iCs/>
        </w:rPr>
        <w:t>От 26.08.2016</w:t>
      </w:r>
    </w:p>
    <w:p w:rsidR="002576B7" w:rsidRPr="0079333E" w:rsidRDefault="002576B7" w:rsidP="0079333E">
      <w:pPr>
        <w:pStyle w:val="NormalWeb"/>
        <w:rPr>
          <w:rStyle w:val="Strong"/>
          <w:rFonts w:eastAsia="ＭＳ ゴシック"/>
          <w:b w:val="0"/>
          <w:bCs/>
          <w:iCs/>
        </w:rPr>
      </w:pPr>
    </w:p>
    <w:p w:rsidR="002576B7" w:rsidRDefault="002576B7" w:rsidP="00F9179F">
      <w:pPr>
        <w:pStyle w:val="NormalWeb"/>
        <w:jc w:val="center"/>
        <w:rPr>
          <w:rStyle w:val="Strong"/>
          <w:rFonts w:eastAsia="ＭＳ ゴシック"/>
          <w:bCs/>
          <w:sz w:val="40"/>
          <w:szCs w:val="40"/>
        </w:rPr>
      </w:pPr>
      <w:r w:rsidRPr="0079333E">
        <w:rPr>
          <w:rStyle w:val="Strong"/>
          <w:rFonts w:eastAsia="ＭＳ ゴシック"/>
          <w:bCs/>
          <w:sz w:val="40"/>
          <w:szCs w:val="40"/>
        </w:rPr>
        <w:t xml:space="preserve">План работы по профилактике </w:t>
      </w:r>
    </w:p>
    <w:p w:rsidR="002576B7" w:rsidRPr="0079333E" w:rsidRDefault="002576B7" w:rsidP="00F9179F">
      <w:pPr>
        <w:pStyle w:val="NormalWeb"/>
        <w:jc w:val="center"/>
        <w:rPr>
          <w:rStyle w:val="Strong"/>
          <w:rFonts w:eastAsia="ＭＳ ゴシック"/>
          <w:bCs/>
          <w:sz w:val="40"/>
          <w:szCs w:val="40"/>
        </w:rPr>
      </w:pPr>
      <w:r w:rsidRPr="0079333E">
        <w:rPr>
          <w:rStyle w:val="Strong"/>
          <w:rFonts w:eastAsia="ＭＳ ゴシック"/>
          <w:bCs/>
          <w:sz w:val="40"/>
          <w:szCs w:val="40"/>
        </w:rPr>
        <w:t xml:space="preserve">дорожно – транспортного травматизма </w:t>
      </w:r>
    </w:p>
    <w:p w:rsidR="002576B7" w:rsidRPr="0079333E" w:rsidRDefault="002576B7" w:rsidP="00F9179F">
      <w:pPr>
        <w:pStyle w:val="NormalWeb"/>
        <w:jc w:val="center"/>
        <w:rPr>
          <w:rFonts w:eastAsia="ＭＳ ゴシック"/>
          <w:sz w:val="40"/>
          <w:szCs w:val="40"/>
        </w:rPr>
      </w:pPr>
      <w:r w:rsidRPr="0079333E">
        <w:rPr>
          <w:rStyle w:val="Strong"/>
          <w:rFonts w:eastAsia="ＭＳ ゴシック"/>
          <w:bCs/>
          <w:sz w:val="40"/>
          <w:szCs w:val="40"/>
        </w:rPr>
        <w:t>на 2016/2017 учебный год</w:t>
      </w:r>
    </w:p>
    <w:tbl>
      <w:tblPr>
        <w:tblW w:w="10620" w:type="dxa"/>
        <w:tblCellSpacing w:w="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621"/>
        <w:gridCol w:w="3109"/>
        <w:gridCol w:w="2890"/>
      </w:tblGrid>
      <w:tr w:rsidR="002576B7" w:rsidTr="00F9179F">
        <w:trPr>
          <w:tblHeader/>
          <w:tblCellSpacing w:w="0" w:type="dxa"/>
        </w:trPr>
        <w:tc>
          <w:tcPr>
            <w:tcW w:w="4621" w:type="dxa"/>
          </w:tcPr>
          <w:p w:rsidR="002576B7" w:rsidRDefault="002576B7">
            <w:pPr>
              <w:pStyle w:val="NormalWeb"/>
              <w:jc w:val="center"/>
            </w:pPr>
            <w:r>
              <w:rPr>
                <w:rStyle w:val="Strong"/>
                <w:rFonts w:eastAsia="ＭＳ ゴシック"/>
                <w:bCs/>
              </w:rPr>
              <w:t>Содержание работы</w:t>
            </w:r>
          </w:p>
          <w:p w:rsidR="002576B7" w:rsidRDefault="002576B7">
            <w:pPr>
              <w:pStyle w:val="NormalWeb"/>
              <w:jc w:val="center"/>
            </w:pPr>
            <w:r>
              <w:t> </w:t>
            </w:r>
          </w:p>
        </w:tc>
        <w:tc>
          <w:tcPr>
            <w:tcW w:w="3109" w:type="dxa"/>
          </w:tcPr>
          <w:p w:rsidR="002576B7" w:rsidRDefault="002576B7">
            <w:pPr>
              <w:pStyle w:val="NormalWeb"/>
            </w:pPr>
            <w:r>
              <w:rPr>
                <w:rStyle w:val="Strong"/>
                <w:rFonts w:eastAsia="ＭＳ ゴシック"/>
                <w:bCs/>
              </w:rPr>
              <w:t>Срок исполнения</w:t>
            </w:r>
          </w:p>
          <w:p w:rsidR="002576B7" w:rsidRDefault="002576B7">
            <w:pPr>
              <w:pStyle w:val="NormalWeb"/>
              <w:jc w:val="center"/>
            </w:pPr>
            <w:r>
              <w:t> </w:t>
            </w:r>
          </w:p>
        </w:tc>
        <w:tc>
          <w:tcPr>
            <w:tcW w:w="2890" w:type="dxa"/>
          </w:tcPr>
          <w:p w:rsidR="002576B7" w:rsidRDefault="002576B7">
            <w:pPr>
              <w:pStyle w:val="NormalWeb"/>
              <w:jc w:val="center"/>
            </w:pPr>
            <w:r>
              <w:rPr>
                <w:rStyle w:val="Strong"/>
                <w:rFonts w:eastAsia="ＭＳ ゴシック"/>
                <w:bCs/>
              </w:rPr>
              <w:t>Ответственный</w:t>
            </w:r>
          </w:p>
          <w:p w:rsidR="002576B7" w:rsidRDefault="002576B7">
            <w:pPr>
              <w:pStyle w:val="NormalWeb"/>
              <w:jc w:val="center"/>
            </w:pPr>
            <w:r>
              <w:t> </w:t>
            </w:r>
          </w:p>
        </w:tc>
      </w:tr>
      <w:tr w:rsidR="002576B7" w:rsidTr="00F9179F">
        <w:trPr>
          <w:tblCellSpacing w:w="0" w:type="dxa"/>
        </w:trPr>
        <w:tc>
          <w:tcPr>
            <w:tcW w:w="10620" w:type="dxa"/>
            <w:gridSpan w:val="3"/>
          </w:tcPr>
          <w:p w:rsidR="002576B7" w:rsidRDefault="002576B7">
            <w:pPr>
              <w:pStyle w:val="NormalWeb"/>
              <w:jc w:val="center"/>
            </w:pPr>
            <w:r>
              <w:rPr>
                <w:rStyle w:val="Strong"/>
                <w:rFonts w:eastAsia="ＭＳ ゴシック"/>
                <w:bCs/>
              </w:rPr>
              <w:t xml:space="preserve">               Организационная работа</w:t>
            </w:r>
            <w:r>
              <w:t> </w:t>
            </w:r>
          </w:p>
        </w:tc>
      </w:tr>
      <w:tr w:rsidR="002576B7" w:rsidTr="00F9179F">
        <w:trPr>
          <w:tblCellSpacing w:w="0" w:type="dxa"/>
        </w:trPr>
        <w:tc>
          <w:tcPr>
            <w:tcW w:w="4621" w:type="dxa"/>
          </w:tcPr>
          <w:p w:rsidR="002576B7" w:rsidRDefault="002576B7">
            <w:r>
              <w:t>1. Помощь воспитателям в составлении планов работы по профилактике безопасности дорожного движения на год</w:t>
            </w:r>
          </w:p>
        </w:tc>
        <w:tc>
          <w:tcPr>
            <w:tcW w:w="3109" w:type="dxa"/>
          </w:tcPr>
          <w:p w:rsidR="002576B7" w:rsidRDefault="002576B7" w:rsidP="00870A93">
            <w:pPr>
              <w:jc w:val="center"/>
            </w:pPr>
            <w:r>
              <w:t xml:space="preserve">Сентябрь – </w:t>
            </w:r>
            <w:r>
              <w:softHyphen/>
              <w:t>октябрь</w:t>
            </w:r>
          </w:p>
        </w:tc>
        <w:tc>
          <w:tcPr>
            <w:tcW w:w="2890" w:type="dxa"/>
          </w:tcPr>
          <w:p w:rsidR="002576B7" w:rsidRDefault="002576B7" w:rsidP="00870A93">
            <w:pPr>
              <w:jc w:val="center"/>
            </w:pPr>
            <w:r>
              <w:t>заведующий</w:t>
            </w:r>
          </w:p>
        </w:tc>
      </w:tr>
      <w:tr w:rsidR="002576B7" w:rsidTr="00F9179F">
        <w:trPr>
          <w:tblCellSpacing w:w="0" w:type="dxa"/>
        </w:trPr>
        <w:tc>
          <w:tcPr>
            <w:tcW w:w="4621" w:type="dxa"/>
          </w:tcPr>
          <w:p w:rsidR="002576B7" w:rsidRDefault="002576B7">
            <w:r>
              <w:t>2. Оформление уголков безопасности дорожного движения в группах</w:t>
            </w:r>
          </w:p>
        </w:tc>
        <w:tc>
          <w:tcPr>
            <w:tcW w:w="3109" w:type="dxa"/>
          </w:tcPr>
          <w:p w:rsidR="002576B7" w:rsidRDefault="002576B7" w:rsidP="00870A93">
            <w:pPr>
              <w:jc w:val="center"/>
            </w:pPr>
            <w:r>
              <w:t>Ноябрь</w:t>
            </w:r>
          </w:p>
        </w:tc>
        <w:tc>
          <w:tcPr>
            <w:tcW w:w="2890" w:type="dxa"/>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
              <w:t>3. Консультация для педагогов “Формирование у дошкольников сознательного отношения к вопросам личной безопасности и безопасности окружающих”</w:t>
            </w:r>
          </w:p>
        </w:tc>
        <w:tc>
          <w:tcPr>
            <w:tcW w:w="3109" w:type="dxa"/>
          </w:tcPr>
          <w:p w:rsidR="002576B7" w:rsidRDefault="002576B7" w:rsidP="00870A93">
            <w:pPr>
              <w:jc w:val="center"/>
            </w:pPr>
            <w:r>
              <w:t>Декабрь</w:t>
            </w:r>
          </w:p>
          <w:p w:rsidR="002576B7" w:rsidRDefault="002576B7" w:rsidP="00870A93">
            <w:pPr>
              <w:jc w:val="center"/>
            </w:pPr>
            <w:r>
              <w:t>3</w:t>
            </w:r>
            <w:r>
              <w:softHyphen/>
              <w:t>-я неделя ме</w:t>
            </w:r>
            <w:r>
              <w:softHyphen/>
              <w:t>сяца</w:t>
            </w:r>
          </w:p>
        </w:tc>
        <w:tc>
          <w:tcPr>
            <w:tcW w:w="2890" w:type="dxa"/>
          </w:tcPr>
          <w:p w:rsidR="002576B7" w:rsidRDefault="002576B7" w:rsidP="00870A93">
            <w:pPr>
              <w:jc w:val="center"/>
            </w:pPr>
            <w:r>
              <w:t>заведующий</w:t>
            </w:r>
          </w:p>
        </w:tc>
      </w:tr>
      <w:tr w:rsidR="002576B7" w:rsidTr="00F9179F">
        <w:trPr>
          <w:tblCellSpacing w:w="0" w:type="dxa"/>
        </w:trPr>
        <w:tc>
          <w:tcPr>
            <w:tcW w:w="10620" w:type="dxa"/>
            <w:gridSpan w:val="3"/>
          </w:tcPr>
          <w:p w:rsidR="002576B7" w:rsidRDefault="002576B7">
            <w:pPr>
              <w:pStyle w:val="NormalWeb"/>
              <w:jc w:val="center"/>
            </w:pPr>
            <w:r>
              <w:rPr>
                <w:rStyle w:val="Strong"/>
                <w:rFonts w:eastAsia="ＭＳ ゴシック"/>
                <w:bCs/>
              </w:rPr>
              <w:t>Методическая работа</w:t>
            </w:r>
            <w:r>
              <w:t> </w:t>
            </w:r>
          </w:p>
        </w:tc>
      </w:tr>
      <w:tr w:rsidR="002576B7" w:rsidTr="00F9179F">
        <w:trPr>
          <w:tblCellSpacing w:w="0" w:type="dxa"/>
        </w:trPr>
        <w:tc>
          <w:tcPr>
            <w:tcW w:w="4621" w:type="dxa"/>
          </w:tcPr>
          <w:p w:rsidR="002576B7" w:rsidRDefault="002576B7" w:rsidP="00870A93">
            <w:r>
              <w:t>1. Оформление выставки  в родительских уголках</w:t>
            </w:r>
          </w:p>
        </w:tc>
        <w:tc>
          <w:tcPr>
            <w:tcW w:w="3109" w:type="dxa"/>
          </w:tcPr>
          <w:p w:rsidR="002576B7" w:rsidRDefault="002576B7" w:rsidP="00870A93">
            <w:pPr>
              <w:jc w:val="center"/>
            </w:pPr>
            <w:r>
              <w:t>Сентябрь</w:t>
            </w:r>
          </w:p>
        </w:tc>
        <w:tc>
          <w:tcPr>
            <w:tcW w:w="2890" w:type="dxa"/>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
              <w:t>2. Пополнение   групп методической, детской литературой и наглядными пособиями</w:t>
            </w:r>
          </w:p>
        </w:tc>
        <w:tc>
          <w:tcPr>
            <w:tcW w:w="3109" w:type="dxa"/>
          </w:tcPr>
          <w:p w:rsidR="002576B7" w:rsidRDefault="002576B7" w:rsidP="00870A93">
            <w:pPr>
              <w:jc w:val="center"/>
            </w:pPr>
            <w:r>
              <w:t>В течение года</w:t>
            </w:r>
          </w:p>
        </w:tc>
        <w:tc>
          <w:tcPr>
            <w:tcW w:w="2890" w:type="dxa"/>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
              <w:t>3. Контроль организации работы с воспитанниками  по ПДД.</w:t>
            </w:r>
          </w:p>
        </w:tc>
        <w:tc>
          <w:tcPr>
            <w:tcW w:w="3109" w:type="dxa"/>
          </w:tcPr>
          <w:p w:rsidR="002576B7" w:rsidRDefault="002576B7" w:rsidP="00870A93">
            <w:pPr>
              <w:jc w:val="center"/>
            </w:pPr>
            <w:r>
              <w:t>1 раз в квартал</w:t>
            </w:r>
          </w:p>
        </w:tc>
        <w:tc>
          <w:tcPr>
            <w:tcW w:w="2890" w:type="dxa"/>
          </w:tcPr>
          <w:p w:rsidR="002576B7" w:rsidRDefault="002576B7" w:rsidP="00870A93">
            <w:pPr>
              <w:jc w:val="center"/>
            </w:pPr>
            <w:r>
              <w:t>заведующий</w:t>
            </w:r>
          </w:p>
        </w:tc>
      </w:tr>
      <w:tr w:rsidR="002576B7" w:rsidTr="00F9179F">
        <w:trPr>
          <w:tblCellSpacing w:w="0" w:type="dxa"/>
        </w:trPr>
        <w:tc>
          <w:tcPr>
            <w:tcW w:w="4621" w:type="dxa"/>
          </w:tcPr>
          <w:p w:rsidR="002576B7" w:rsidRDefault="002576B7">
            <w:r>
              <w:t>4. Обсуждение проблемы дорожно</w:t>
            </w:r>
            <w:r>
              <w:softHyphen/>
              <w:t>транспортного травматизма на педагогическом совете</w:t>
            </w:r>
          </w:p>
        </w:tc>
        <w:tc>
          <w:tcPr>
            <w:tcW w:w="3109" w:type="dxa"/>
          </w:tcPr>
          <w:p w:rsidR="002576B7" w:rsidRDefault="002576B7" w:rsidP="00870A93">
            <w:pPr>
              <w:jc w:val="center"/>
            </w:pPr>
            <w:r>
              <w:t>Февраль</w:t>
            </w:r>
          </w:p>
        </w:tc>
        <w:tc>
          <w:tcPr>
            <w:tcW w:w="2890" w:type="dxa"/>
          </w:tcPr>
          <w:p w:rsidR="002576B7" w:rsidRDefault="002576B7" w:rsidP="00870A93">
            <w:pPr>
              <w:jc w:val="center"/>
            </w:pPr>
            <w:r>
              <w:t>заведующий</w:t>
            </w:r>
          </w:p>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
              <w:t>6. Конкурс детских работ на тему “Правила дорожного движения”</w:t>
            </w:r>
          </w:p>
        </w:tc>
        <w:tc>
          <w:tcPr>
            <w:tcW w:w="3109" w:type="dxa"/>
          </w:tcPr>
          <w:p w:rsidR="002576B7" w:rsidRDefault="002576B7" w:rsidP="00870A93">
            <w:pPr>
              <w:jc w:val="center"/>
            </w:pPr>
            <w:r>
              <w:t>По плану ДОУ</w:t>
            </w:r>
          </w:p>
        </w:tc>
        <w:tc>
          <w:tcPr>
            <w:tcW w:w="2890" w:type="dxa"/>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
              <w:t>7. Подбор и систематизация игр по всем группам по теме “Правила дорожного движения”</w:t>
            </w:r>
          </w:p>
        </w:tc>
        <w:tc>
          <w:tcPr>
            <w:tcW w:w="3109" w:type="dxa"/>
          </w:tcPr>
          <w:p w:rsidR="002576B7" w:rsidRDefault="002576B7" w:rsidP="00870A93">
            <w:pPr>
              <w:jc w:val="center"/>
            </w:pPr>
            <w:r>
              <w:t>В течение года</w:t>
            </w:r>
          </w:p>
        </w:tc>
        <w:tc>
          <w:tcPr>
            <w:tcW w:w="2890" w:type="dxa"/>
          </w:tcPr>
          <w:p w:rsidR="002576B7" w:rsidRDefault="002576B7" w:rsidP="00870A93">
            <w:pPr>
              <w:jc w:val="center"/>
            </w:pPr>
          </w:p>
          <w:p w:rsidR="002576B7" w:rsidRDefault="002576B7" w:rsidP="00870A93">
            <w:pPr>
              <w:jc w:val="center"/>
            </w:pPr>
            <w:r>
              <w:t>воспитатели групп</w:t>
            </w:r>
          </w:p>
        </w:tc>
      </w:tr>
      <w:tr w:rsidR="002576B7" w:rsidTr="00F9179F">
        <w:trPr>
          <w:tblCellSpacing w:w="0" w:type="dxa"/>
        </w:trPr>
        <w:tc>
          <w:tcPr>
            <w:tcW w:w="10620" w:type="dxa"/>
            <w:gridSpan w:val="3"/>
          </w:tcPr>
          <w:p w:rsidR="002576B7" w:rsidRDefault="002576B7">
            <w:pPr>
              <w:pStyle w:val="NormalWeb"/>
              <w:jc w:val="center"/>
            </w:pPr>
            <w:r>
              <w:rPr>
                <w:rStyle w:val="Strong"/>
                <w:rFonts w:eastAsia="ＭＳ ゴシック"/>
                <w:bCs/>
              </w:rPr>
              <w:t>Работа с детьми</w:t>
            </w:r>
            <w:r>
              <w:t> </w:t>
            </w:r>
          </w:p>
        </w:tc>
      </w:tr>
      <w:tr w:rsidR="002576B7" w:rsidTr="00F9179F">
        <w:trPr>
          <w:tblCellSpacing w:w="0" w:type="dxa"/>
        </w:trPr>
        <w:tc>
          <w:tcPr>
            <w:tcW w:w="4621" w:type="dxa"/>
          </w:tcPr>
          <w:p w:rsidR="002576B7" w:rsidRDefault="002576B7">
            <w:r>
              <w:t>1. Целевые прогулки:</w:t>
            </w:r>
          </w:p>
        </w:tc>
        <w:tc>
          <w:tcPr>
            <w:tcW w:w="3109" w:type="dxa"/>
          </w:tcPr>
          <w:p w:rsidR="002576B7" w:rsidRDefault="002576B7">
            <w:r>
              <w:t> </w:t>
            </w:r>
          </w:p>
        </w:tc>
        <w:tc>
          <w:tcPr>
            <w:tcW w:w="2890" w:type="dxa"/>
          </w:tcPr>
          <w:p w:rsidR="002576B7" w:rsidRDefault="002576B7" w:rsidP="00870A93">
            <w:pPr>
              <w:jc w:val="center"/>
            </w:pPr>
            <w:r>
              <w:t>воспитатели групп</w:t>
            </w:r>
          </w:p>
        </w:tc>
      </w:tr>
      <w:tr w:rsidR="002576B7" w:rsidTr="00F9179F">
        <w:trPr>
          <w:tblCellSpacing w:w="0" w:type="dxa"/>
        </w:trPr>
        <w:tc>
          <w:tcPr>
            <w:tcW w:w="4621" w:type="dxa"/>
          </w:tcPr>
          <w:p w:rsidR="002576B7" w:rsidRDefault="002576B7">
            <w:r>
              <w:t>Младшие, средние группы;</w:t>
            </w:r>
          </w:p>
        </w:tc>
        <w:tc>
          <w:tcPr>
            <w:tcW w:w="3109" w:type="dxa"/>
          </w:tcPr>
          <w:p w:rsidR="002576B7" w:rsidRDefault="002576B7" w:rsidP="00870A93">
            <w:pPr>
              <w:jc w:val="center"/>
            </w:pPr>
            <w:r>
              <w:t>1 раз в 2 месяца</w:t>
            </w:r>
          </w:p>
        </w:tc>
        <w:tc>
          <w:tcPr>
            <w:tcW w:w="2890" w:type="dxa"/>
          </w:tcPr>
          <w:p w:rsidR="002576B7" w:rsidRDefault="002576B7" w:rsidP="00870A93">
            <w:pPr>
              <w:jc w:val="center"/>
            </w:pPr>
          </w:p>
        </w:tc>
      </w:tr>
      <w:tr w:rsidR="002576B7" w:rsidTr="00F9179F">
        <w:trPr>
          <w:tblCellSpacing w:w="0" w:type="dxa"/>
        </w:trPr>
        <w:tc>
          <w:tcPr>
            <w:tcW w:w="4621" w:type="dxa"/>
          </w:tcPr>
          <w:p w:rsidR="002576B7" w:rsidRDefault="002576B7">
            <w:r>
              <w:t>старшая и подготовительная группы</w:t>
            </w:r>
          </w:p>
        </w:tc>
        <w:tc>
          <w:tcPr>
            <w:tcW w:w="3109" w:type="dxa"/>
          </w:tcPr>
          <w:p w:rsidR="002576B7" w:rsidRDefault="002576B7" w:rsidP="00870A93">
            <w:pPr>
              <w:jc w:val="center"/>
            </w:pPr>
            <w:r>
              <w:t>1 раз в месяц</w:t>
            </w:r>
          </w:p>
        </w:tc>
        <w:tc>
          <w:tcPr>
            <w:tcW w:w="2890" w:type="dxa"/>
          </w:tcPr>
          <w:p w:rsidR="002576B7" w:rsidRDefault="002576B7" w:rsidP="00870A93">
            <w:pPr>
              <w:jc w:val="center"/>
            </w:pPr>
          </w:p>
        </w:tc>
      </w:tr>
      <w:tr w:rsidR="002576B7" w:rsidTr="00F9179F">
        <w:trPr>
          <w:tblCellSpacing w:w="0" w:type="dxa"/>
        </w:trPr>
        <w:tc>
          <w:tcPr>
            <w:tcW w:w="4621" w:type="dxa"/>
          </w:tcPr>
          <w:p w:rsidR="002576B7" w:rsidRDefault="002576B7">
            <w:r>
              <w:t>2. Игры (подвижные, дидактические, сюжетно</w:t>
            </w:r>
            <w:r>
              <w:softHyphen/>
              <w:t xml:space="preserve"> - ролевые, театрализованные)</w:t>
            </w:r>
          </w:p>
        </w:tc>
        <w:tc>
          <w:tcPr>
            <w:tcW w:w="3109" w:type="dxa"/>
          </w:tcPr>
          <w:p w:rsidR="002576B7" w:rsidRDefault="002576B7" w:rsidP="00870A93">
            <w:pPr>
              <w:jc w:val="center"/>
            </w:pPr>
            <w:r>
              <w:t>Ежемесячно</w:t>
            </w:r>
          </w:p>
        </w:tc>
        <w:tc>
          <w:tcPr>
            <w:tcW w:w="2890" w:type="dxa"/>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
              <w:t>3. Тематические вечера</w:t>
            </w:r>
          </w:p>
        </w:tc>
        <w:tc>
          <w:tcPr>
            <w:tcW w:w="3109" w:type="dxa"/>
            <w:vMerge w:val="restart"/>
          </w:tcPr>
          <w:p w:rsidR="002576B7" w:rsidRDefault="002576B7" w:rsidP="00870A93">
            <w:pPr>
              <w:jc w:val="center"/>
            </w:pPr>
            <w:r>
              <w:t>1 раз в квартал</w:t>
            </w:r>
          </w:p>
        </w:tc>
        <w:tc>
          <w:tcPr>
            <w:tcW w:w="2890" w:type="dxa"/>
            <w:vMerge w:val="restart"/>
          </w:tcPr>
          <w:p w:rsidR="002576B7" w:rsidRDefault="002576B7" w:rsidP="00870A93">
            <w:pPr>
              <w:jc w:val="center"/>
            </w:pPr>
            <w:r>
              <w:t>музыкальный руководитель</w:t>
            </w:r>
          </w:p>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
              <w:t> </w:t>
            </w:r>
          </w:p>
        </w:tc>
        <w:tc>
          <w:tcPr>
            <w:tcW w:w="0" w:type="auto"/>
            <w:vMerge/>
            <w:vAlign w:val="center"/>
          </w:tcPr>
          <w:p w:rsidR="002576B7" w:rsidRDefault="002576B7"/>
        </w:tc>
        <w:tc>
          <w:tcPr>
            <w:tcW w:w="0" w:type="auto"/>
            <w:vMerge/>
            <w:vAlign w:val="center"/>
          </w:tcPr>
          <w:p w:rsidR="002576B7" w:rsidRDefault="002576B7" w:rsidP="00870A93">
            <w:pPr>
              <w:jc w:val="center"/>
            </w:pPr>
          </w:p>
        </w:tc>
      </w:tr>
      <w:tr w:rsidR="002576B7" w:rsidTr="00F9179F">
        <w:trPr>
          <w:tblCellSpacing w:w="0" w:type="dxa"/>
        </w:trPr>
        <w:tc>
          <w:tcPr>
            <w:tcW w:w="4621" w:type="dxa"/>
          </w:tcPr>
          <w:p w:rsidR="002576B7" w:rsidRDefault="002576B7">
            <w:r>
              <w:t>4. НОД  с включением тем по ПДД в группах.</w:t>
            </w:r>
          </w:p>
        </w:tc>
        <w:tc>
          <w:tcPr>
            <w:tcW w:w="3109" w:type="dxa"/>
            <w:vMerge w:val="restart"/>
          </w:tcPr>
          <w:p w:rsidR="002576B7" w:rsidRDefault="002576B7" w:rsidP="00870A93">
            <w:pPr>
              <w:jc w:val="center"/>
            </w:pPr>
            <w:r>
              <w:t>1 раз в квартал</w:t>
            </w:r>
          </w:p>
        </w:tc>
        <w:tc>
          <w:tcPr>
            <w:tcW w:w="2890" w:type="dxa"/>
            <w:vMerge w:val="restart"/>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
              <w:t>по развитию речи;</w:t>
            </w:r>
          </w:p>
        </w:tc>
        <w:tc>
          <w:tcPr>
            <w:tcW w:w="0" w:type="auto"/>
            <w:vMerge/>
            <w:vAlign w:val="center"/>
          </w:tcPr>
          <w:p w:rsidR="002576B7" w:rsidRDefault="002576B7"/>
        </w:tc>
        <w:tc>
          <w:tcPr>
            <w:tcW w:w="0" w:type="auto"/>
            <w:vMerge/>
            <w:vAlign w:val="center"/>
          </w:tcPr>
          <w:p w:rsidR="002576B7" w:rsidRDefault="002576B7"/>
        </w:tc>
      </w:tr>
      <w:tr w:rsidR="002576B7" w:rsidTr="00F9179F">
        <w:trPr>
          <w:tblCellSpacing w:w="0" w:type="dxa"/>
        </w:trPr>
        <w:tc>
          <w:tcPr>
            <w:tcW w:w="4621" w:type="dxa"/>
          </w:tcPr>
          <w:p w:rsidR="002576B7" w:rsidRDefault="002576B7">
            <w:r>
              <w:t>художественно-эстетической деятельности;</w:t>
            </w:r>
          </w:p>
        </w:tc>
        <w:tc>
          <w:tcPr>
            <w:tcW w:w="0" w:type="auto"/>
            <w:vMerge/>
            <w:vAlign w:val="center"/>
          </w:tcPr>
          <w:p w:rsidR="002576B7" w:rsidRDefault="002576B7"/>
        </w:tc>
        <w:tc>
          <w:tcPr>
            <w:tcW w:w="0" w:type="auto"/>
            <w:vMerge/>
            <w:vAlign w:val="center"/>
          </w:tcPr>
          <w:p w:rsidR="002576B7" w:rsidRDefault="002576B7"/>
        </w:tc>
      </w:tr>
      <w:tr w:rsidR="002576B7" w:rsidTr="00F9179F">
        <w:trPr>
          <w:tblCellSpacing w:w="0" w:type="dxa"/>
        </w:trPr>
        <w:tc>
          <w:tcPr>
            <w:tcW w:w="4621" w:type="dxa"/>
          </w:tcPr>
          <w:p w:rsidR="002576B7" w:rsidRDefault="002576B7">
            <w:r>
              <w:t>конструированию;</w:t>
            </w:r>
          </w:p>
          <w:p w:rsidR="002576B7" w:rsidRDefault="002576B7">
            <w:r>
              <w:t>познанию</w:t>
            </w:r>
          </w:p>
        </w:tc>
        <w:tc>
          <w:tcPr>
            <w:tcW w:w="0" w:type="auto"/>
            <w:vMerge/>
            <w:vAlign w:val="center"/>
          </w:tcPr>
          <w:p w:rsidR="002576B7" w:rsidRDefault="002576B7"/>
        </w:tc>
        <w:tc>
          <w:tcPr>
            <w:tcW w:w="0" w:type="auto"/>
            <w:vMerge/>
            <w:vAlign w:val="center"/>
          </w:tcPr>
          <w:p w:rsidR="002576B7" w:rsidRDefault="002576B7"/>
        </w:tc>
      </w:tr>
      <w:tr w:rsidR="002576B7" w:rsidTr="00F9179F">
        <w:trPr>
          <w:tblCellSpacing w:w="0" w:type="dxa"/>
        </w:trPr>
        <w:tc>
          <w:tcPr>
            <w:tcW w:w="4621" w:type="dxa"/>
          </w:tcPr>
          <w:p w:rsidR="002576B7" w:rsidRDefault="002576B7">
            <w:r>
              <w:t>5. Чтение художественной литературы: Т.И. Алиева “Ехали медведи”, “Дорожная азбука”, А. Иванов “Как неразлучные друзья дорогу переходили”, С. Михалков “Моя улица”, “Я иду через дорогу” и др.</w:t>
            </w:r>
          </w:p>
        </w:tc>
        <w:tc>
          <w:tcPr>
            <w:tcW w:w="3109" w:type="dxa"/>
          </w:tcPr>
          <w:p w:rsidR="002576B7" w:rsidRDefault="002576B7" w:rsidP="00870A93">
            <w:pPr>
              <w:jc w:val="center"/>
            </w:pPr>
            <w:r>
              <w:t>В течение года</w:t>
            </w:r>
          </w:p>
        </w:tc>
        <w:tc>
          <w:tcPr>
            <w:tcW w:w="2890" w:type="dxa"/>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sidP="00870A93">
            <w:pPr>
              <w:jc w:val="center"/>
            </w:pPr>
            <w:r>
              <w:t>6. Чтение и заучивание стихотворений по тематике</w:t>
            </w:r>
          </w:p>
        </w:tc>
        <w:tc>
          <w:tcPr>
            <w:tcW w:w="3109" w:type="dxa"/>
          </w:tcPr>
          <w:p w:rsidR="002576B7" w:rsidRDefault="002576B7" w:rsidP="00870A93">
            <w:pPr>
              <w:jc w:val="center"/>
            </w:pPr>
            <w:r>
              <w:t>В течение года</w:t>
            </w:r>
          </w:p>
        </w:tc>
        <w:tc>
          <w:tcPr>
            <w:tcW w:w="2890" w:type="dxa"/>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sidP="00870A93">
            <w:pPr>
              <w:jc w:val="center"/>
            </w:pPr>
            <w:r>
              <w:t>7. Загадывание воспитанникам загадок о дорожном движении</w:t>
            </w:r>
          </w:p>
        </w:tc>
        <w:tc>
          <w:tcPr>
            <w:tcW w:w="3109" w:type="dxa"/>
          </w:tcPr>
          <w:p w:rsidR="002576B7" w:rsidRDefault="002576B7" w:rsidP="00870A93">
            <w:pPr>
              <w:jc w:val="center"/>
            </w:pPr>
            <w:r>
              <w:t>В течение года</w:t>
            </w:r>
          </w:p>
        </w:tc>
        <w:tc>
          <w:tcPr>
            <w:tcW w:w="2890" w:type="dxa"/>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sidP="00870A93">
            <w:pPr>
              <w:jc w:val="center"/>
            </w:pPr>
            <w:r>
              <w:t>8. Просмотр мультфильмов по ПДД</w:t>
            </w:r>
          </w:p>
        </w:tc>
        <w:tc>
          <w:tcPr>
            <w:tcW w:w="3109" w:type="dxa"/>
          </w:tcPr>
          <w:p w:rsidR="002576B7" w:rsidRDefault="002576B7" w:rsidP="00870A93">
            <w:pPr>
              <w:jc w:val="center"/>
            </w:pPr>
            <w:r>
              <w:t>В течение года</w:t>
            </w:r>
          </w:p>
        </w:tc>
        <w:tc>
          <w:tcPr>
            <w:tcW w:w="2890" w:type="dxa"/>
          </w:tcPr>
          <w:p w:rsidR="002576B7" w:rsidRDefault="002576B7" w:rsidP="00870A93">
            <w:pPr>
              <w:jc w:val="center"/>
            </w:pPr>
            <w:r>
              <w:t>Воспитатели</w:t>
            </w:r>
          </w:p>
          <w:p w:rsidR="002576B7" w:rsidRDefault="002576B7" w:rsidP="00870A93">
            <w:pPr>
              <w:jc w:val="center"/>
            </w:pPr>
          </w:p>
        </w:tc>
      </w:tr>
      <w:tr w:rsidR="002576B7" w:rsidTr="00F9179F">
        <w:trPr>
          <w:tblCellSpacing w:w="0" w:type="dxa"/>
        </w:trPr>
        <w:tc>
          <w:tcPr>
            <w:tcW w:w="10620" w:type="dxa"/>
            <w:gridSpan w:val="3"/>
          </w:tcPr>
          <w:p w:rsidR="002576B7" w:rsidRDefault="002576B7" w:rsidP="00870A93">
            <w:pPr>
              <w:pStyle w:val="NormalWeb"/>
              <w:jc w:val="center"/>
            </w:pPr>
            <w:r>
              <w:rPr>
                <w:rStyle w:val="Strong"/>
                <w:rFonts w:eastAsia="ＭＳ ゴシック"/>
                <w:bCs/>
              </w:rPr>
              <w:t>Работа с родителями</w:t>
            </w:r>
          </w:p>
        </w:tc>
      </w:tr>
      <w:tr w:rsidR="002576B7" w:rsidTr="00F9179F">
        <w:trPr>
          <w:tblCellSpacing w:w="0" w:type="dxa"/>
        </w:trPr>
        <w:tc>
          <w:tcPr>
            <w:tcW w:w="4621" w:type="dxa"/>
          </w:tcPr>
          <w:p w:rsidR="002576B7" w:rsidRDefault="002576B7" w:rsidP="00870A93">
            <w:pPr>
              <w:jc w:val="center"/>
            </w:pPr>
            <w:r>
              <w:t>1. Общее родительское собрание “Дорожная азбука” (с приглашением представителя ГИБДД)</w:t>
            </w:r>
          </w:p>
        </w:tc>
        <w:tc>
          <w:tcPr>
            <w:tcW w:w="3109" w:type="dxa"/>
          </w:tcPr>
          <w:p w:rsidR="002576B7" w:rsidRDefault="002576B7" w:rsidP="00870A93">
            <w:pPr>
              <w:jc w:val="center"/>
            </w:pPr>
            <w:r>
              <w:t>Октябрь</w:t>
            </w:r>
          </w:p>
        </w:tc>
        <w:tc>
          <w:tcPr>
            <w:tcW w:w="2890" w:type="dxa"/>
          </w:tcPr>
          <w:p w:rsidR="002576B7" w:rsidRDefault="002576B7" w:rsidP="00870A93">
            <w:pPr>
              <w:jc w:val="center"/>
            </w:pPr>
            <w:r>
              <w:t>заведующий</w:t>
            </w:r>
          </w:p>
          <w:p w:rsidR="002576B7" w:rsidRDefault="002576B7" w:rsidP="00870A93">
            <w:pPr>
              <w:jc w:val="center"/>
            </w:pPr>
            <w:r>
              <w:t>воспитатели старшей группы</w:t>
            </w:r>
          </w:p>
        </w:tc>
      </w:tr>
      <w:tr w:rsidR="002576B7" w:rsidTr="00F9179F">
        <w:trPr>
          <w:tblCellSpacing w:w="0" w:type="dxa"/>
        </w:trPr>
        <w:tc>
          <w:tcPr>
            <w:tcW w:w="4621" w:type="dxa"/>
          </w:tcPr>
          <w:p w:rsidR="002576B7" w:rsidRDefault="002576B7" w:rsidP="00870A93">
            <w:pPr>
              <w:jc w:val="center"/>
            </w:pPr>
            <w:r>
              <w:t xml:space="preserve">2. Оформление папки - </w:t>
            </w:r>
            <w:r>
              <w:softHyphen/>
              <w:t>передвижки “Правила дорожные детям знать положено”</w:t>
            </w:r>
          </w:p>
        </w:tc>
        <w:tc>
          <w:tcPr>
            <w:tcW w:w="3109" w:type="dxa"/>
          </w:tcPr>
          <w:p w:rsidR="002576B7" w:rsidRDefault="002576B7" w:rsidP="00870A93">
            <w:pPr>
              <w:jc w:val="center"/>
            </w:pPr>
            <w:r>
              <w:t>Ноябрь</w:t>
            </w:r>
          </w:p>
        </w:tc>
        <w:tc>
          <w:tcPr>
            <w:tcW w:w="2890" w:type="dxa"/>
          </w:tcPr>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sidP="00870A93">
            <w:pPr>
              <w:jc w:val="center"/>
            </w:pPr>
            <w:r>
              <w:t>3. Участие родителей в пропаганде  правил дорожного движения</w:t>
            </w:r>
          </w:p>
        </w:tc>
        <w:tc>
          <w:tcPr>
            <w:tcW w:w="3109" w:type="dxa"/>
          </w:tcPr>
          <w:p w:rsidR="002576B7" w:rsidRDefault="002576B7" w:rsidP="00870A93">
            <w:pPr>
              <w:jc w:val="center"/>
            </w:pPr>
            <w:r>
              <w:t>1 раз в квартал</w:t>
            </w:r>
          </w:p>
        </w:tc>
        <w:tc>
          <w:tcPr>
            <w:tcW w:w="2890" w:type="dxa"/>
          </w:tcPr>
          <w:p w:rsidR="002576B7" w:rsidRDefault="002576B7" w:rsidP="00870A93">
            <w:pPr>
              <w:jc w:val="center"/>
            </w:pPr>
            <w:r>
              <w:t>воспитатели</w:t>
            </w:r>
          </w:p>
        </w:tc>
      </w:tr>
      <w:tr w:rsidR="002576B7" w:rsidTr="00F9179F">
        <w:trPr>
          <w:tblCellSpacing w:w="0" w:type="dxa"/>
        </w:trPr>
        <w:tc>
          <w:tcPr>
            <w:tcW w:w="10620" w:type="dxa"/>
            <w:gridSpan w:val="3"/>
          </w:tcPr>
          <w:p w:rsidR="002576B7" w:rsidRDefault="002576B7" w:rsidP="00870A93">
            <w:pPr>
              <w:pStyle w:val="NormalWeb"/>
              <w:jc w:val="center"/>
            </w:pPr>
            <w:r>
              <w:rPr>
                <w:rStyle w:val="Strong"/>
                <w:rFonts w:eastAsia="ＭＳ ゴシック"/>
                <w:bCs/>
              </w:rPr>
              <w:t>Межведомственные связи</w:t>
            </w:r>
          </w:p>
        </w:tc>
      </w:tr>
      <w:tr w:rsidR="002576B7" w:rsidTr="00F9179F">
        <w:trPr>
          <w:tblCellSpacing w:w="0" w:type="dxa"/>
        </w:trPr>
        <w:tc>
          <w:tcPr>
            <w:tcW w:w="4621" w:type="dxa"/>
          </w:tcPr>
          <w:p w:rsidR="002576B7" w:rsidRDefault="002576B7" w:rsidP="00870A93">
            <w:pPr>
              <w:jc w:val="center"/>
            </w:pPr>
            <w:r>
              <w:t>1. Участие представителя ГИБДД в проведении общего родительского собрания</w:t>
            </w:r>
          </w:p>
        </w:tc>
        <w:tc>
          <w:tcPr>
            <w:tcW w:w="3109" w:type="dxa"/>
          </w:tcPr>
          <w:p w:rsidR="002576B7" w:rsidRDefault="002576B7" w:rsidP="00870A93">
            <w:pPr>
              <w:jc w:val="center"/>
            </w:pPr>
            <w:r>
              <w:t>Октябрь</w:t>
            </w:r>
          </w:p>
        </w:tc>
        <w:tc>
          <w:tcPr>
            <w:tcW w:w="2890" w:type="dxa"/>
          </w:tcPr>
          <w:p w:rsidR="002576B7" w:rsidRDefault="002576B7" w:rsidP="00870A93">
            <w:pPr>
              <w:jc w:val="center"/>
            </w:pPr>
            <w:r>
              <w:t>заведующий</w:t>
            </w:r>
          </w:p>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sidP="00870A93">
            <w:pPr>
              <w:jc w:val="center"/>
            </w:pPr>
            <w:r>
              <w:t>2. Участие инспектора ГИБДД в обучении воспитанников  правилам дорожного движения</w:t>
            </w:r>
          </w:p>
        </w:tc>
        <w:tc>
          <w:tcPr>
            <w:tcW w:w="3109" w:type="dxa"/>
          </w:tcPr>
          <w:p w:rsidR="002576B7" w:rsidRDefault="002576B7" w:rsidP="00870A93">
            <w:pPr>
              <w:jc w:val="center"/>
            </w:pPr>
            <w:r>
              <w:t>1 раз в квартал</w:t>
            </w:r>
          </w:p>
        </w:tc>
        <w:tc>
          <w:tcPr>
            <w:tcW w:w="2890" w:type="dxa"/>
          </w:tcPr>
          <w:p w:rsidR="002576B7" w:rsidRDefault="002576B7" w:rsidP="00870A93">
            <w:pPr>
              <w:jc w:val="center"/>
            </w:pPr>
            <w:r>
              <w:t>заведующий</w:t>
            </w:r>
          </w:p>
          <w:p w:rsidR="002576B7" w:rsidRDefault="002576B7" w:rsidP="00870A93">
            <w:pPr>
              <w:jc w:val="center"/>
            </w:pPr>
            <w:r>
              <w:t>воспитатели</w:t>
            </w:r>
          </w:p>
        </w:tc>
      </w:tr>
      <w:tr w:rsidR="002576B7" w:rsidTr="00F9179F">
        <w:trPr>
          <w:tblCellSpacing w:w="0" w:type="dxa"/>
        </w:trPr>
        <w:tc>
          <w:tcPr>
            <w:tcW w:w="4621" w:type="dxa"/>
          </w:tcPr>
          <w:p w:rsidR="002576B7" w:rsidRDefault="002576B7" w:rsidP="00870A93">
            <w:pPr>
              <w:jc w:val="center"/>
            </w:pPr>
            <w:r>
              <w:t>3. Привлечение инспектора ГИБДД в состав жюри при проведении выставок детских работ по ПДД.</w:t>
            </w:r>
          </w:p>
        </w:tc>
        <w:tc>
          <w:tcPr>
            <w:tcW w:w="3109" w:type="dxa"/>
          </w:tcPr>
          <w:p w:rsidR="002576B7" w:rsidRDefault="002576B7" w:rsidP="00870A93">
            <w:pPr>
              <w:jc w:val="center"/>
            </w:pPr>
            <w:r>
              <w:t>В течение года</w:t>
            </w:r>
          </w:p>
        </w:tc>
        <w:tc>
          <w:tcPr>
            <w:tcW w:w="2890" w:type="dxa"/>
          </w:tcPr>
          <w:p w:rsidR="002576B7" w:rsidRDefault="002576B7" w:rsidP="00870A93">
            <w:pPr>
              <w:jc w:val="center"/>
            </w:pPr>
            <w:r>
              <w:t>заведующий</w:t>
            </w:r>
          </w:p>
          <w:p w:rsidR="002576B7" w:rsidRDefault="002576B7" w:rsidP="00870A93">
            <w:pPr>
              <w:jc w:val="center"/>
            </w:pPr>
            <w:r>
              <w:t>воспитатели</w:t>
            </w:r>
          </w:p>
        </w:tc>
      </w:tr>
    </w:tbl>
    <w:p w:rsidR="002576B7" w:rsidRDefault="002576B7" w:rsidP="00870A93">
      <w:pPr>
        <w:pStyle w:val="NormalWeb"/>
        <w:jc w:val="center"/>
      </w:pPr>
    </w:p>
    <w:p w:rsidR="002576B7" w:rsidRDefault="002576B7" w:rsidP="00F9179F">
      <w:pPr>
        <w:pStyle w:val="NormalWeb"/>
        <w:jc w:val="right"/>
        <w:rPr>
          <w:rStyle w:val="Strong"/>
          <w:rFonts w:eastAsia="ＭＳ ゴシック"/>
          <w:bCs/>
          <w:i/>
          <w:iCs/>
        </w:rPr>
      </w:pPr>
    </w:p>
    <w:p w:rsidR="002576B7" w:rsidRDefault="002576B7" w:rsidP="00F9179F">
      <w:pPr>
        <w:pStyle w:val="NormalWeb"/>
        <w:jc w:val="right"/>
        <w:rPr>
          <w:rStyle w:val="Strong"/>
          <w:rFonts w:eastAsia="ＭＳ ゴシック"/>
          <w:bCs/>
          <w:i/>
          <w:iCs/>
        </w:rPr>
      </w:pPr>
    </w:p>
    <w:p w:rsidR="002576B7" w:rsidRDefault="002576B7" w:rsidP="00F9179F">
      <w:pPr>
        <w:pStyle w:val="NormalWeb"/>
        <w:jc w:val="right"/>
        <w:rPr>
          <w:rStyle w:val="Strong"/>
          <w:rFonts w:eastAsia="ＭＳ ゴシック"/>
          <w:bCs/>
          <w:i/>
          <w:iCs/>
        </w:rPr>
      </w:pPr>
    </w:p>
    <w:p w:rsidR="002576B7" w:rsidRDefault="002576B7" w:rsidP="003D6A80">
      <w:pPr>
        <w:pStyle w:val="NormalWeb"/>
        <w:rPr>
          <w:rStyle w:val="Emphasis"/>
          <w:rFonts w:ascii="Times New Roman" w:hAnsi="Times New Roman"/>
          <w:bCs/>
          <w:i w:val="0"/>
          <w:iCs/>
          <w:color w:val="auto"/>
          <w:sz w:val="32"/>
          <w:szCs w:val="32"/>
          <w:bdr w:val="none" w:sz="0" w:space="0" w:color="auto"/>
          <w:shd w:val="clear" w:color="auto" w:fill="auto"/>
        </w:rPr>
      </w:pPr>
    </w:p>
    <w:p w:rsidR="002576B7" w:rsidRDefault="002576B7" w:rsidP="00145F6B">
      <w:pPr>
        <w:rPr>
          <w:rStyle w:val="Emphasis"/>
          <w:rFonts w:ascii="Times New Roman" w:hAnsi="Times New Roman"/>
          <w:b w:val="0"/>
          <w:bCs/>
          <w:i w:val="0"/>
          <w:iCs/>
          <w:color w:val="000000"/>
          <w:sz w:val="28"/>
          <w:szCs w:val="28"/>
          <w:bdr w:val="none" w:sz="0" w:space="0" w:color="auto"/>
          <w:shd w:val="clear" w:color="auto" w:fill="auto"/>
        </w:rPr>
      </w:pPr>
      <w:r>
        <w:rPr>
          <w:rStyle w:val="Emphasis"/>
          <w:rFonts w:ascii="Times New Roman" w:hAnsi="Times New Roman"/>
          <w:b w:val="0"/>
          <w:bCs/>
          <w:i w:val="0"/>
          <w:iCs/>
          <w:color w:val="000000"/>
          <w:sz w:val="28"/>
          <w:szCs w:val="28"/>
          <w:bdr w:val="none" w:sz="0" w:space="0" w:color="auto"/>
          <w:shd w:val="clear" w:color="auto" w:fill="auto"/>
        </w:rPr>
        <w:t xml:space="preserve">                                                                                     Утверждаю</w:t>
      </w:r>
    </w:p>
    <w:p w:rsidR="002576B7" w:rsidRPr="003D6A80" w:rsidRDefault="002576B7" w:rsidP="00145F6B">
      <w:pPr>
        <w:jc w:val="right"/>
        <w:rPr>
          <w:rStyle w:val="Emphasis"/>
          <w:rFonts w:ascii="Times New Roman" w:hAnsi="Times New Roman"/>
          <w:b w:val="0"/>
          <w:bCs/>
          <w:i w:val="0"/>
          <w:iCs/>
          <w:color w:val="000000"/>
          <w:sz w:val="28"/>
          <w:szCs w:val="28"/>
          <w:bdr w:val="none" w:sz="0" w:space="0" w:color="auto"/>
          <w:shd w:val="clear" w:color="auto" w:fill="auto"/>
        </w:rPr>
      </w:pPr>
      <w:r>
        <w:rPr>
          <w:rStyle w:val="Emphasis"/>
          <w:rFonts w:ascii="Times New Roman" w:hAnsi="Times New Roman"/>
          <w:b w:val="0"/>
          <w:bCs/>
          <w:i w:val="0"/>
          <w:iCs/>
          <w:color w:val="000000"/>
          <w:sz w:val="28"/>
          <w:szCs w:val="28"/>
          <w:bdr w:val="none" w:sz="0" w:space="0" w:color="auto"/>
          <w:shd w:val="clear" w:color="auto" w:fill="auto"/>
        </w:rPr>
        <w:t xml:space="preserve">   Заведующий МБДОУ д/с №6</w:t>
      </w:r>
    </w:p>
    <w:p w:rsidR="002576B7" w:rsidRPr="00145F6B" w:rsidRDefault="002576B7" w:rsidP="00145F6B">
      <w:pPr>
        <w:rPr>
          <w:rStyle w:val="Emphasis"/>
          <w:rFonts w:ascii="Times New Roman" w:hAnsi="Times New Roman"/>
          <w:b w:val="0"/>
          <w:bCs/>
          <w:i w:val="0"/>
          <w:iCs/>
          <w:color w:val="000000"/>
          <w:sz w:val="28"/>
          <w:szCs w:val="28"/>
          <w:bdr w:val="none" w:sz="0" w:space="0" w:color="auto"/>
          <w:shd w:val="clear" w:color="auto" w:fill="auto"/>
        </w:rPr>
      </w:pPr>
      <w:r>
        <w:rPr>
          <w:rStyle w:val="Emphasis"/>
          <w:rFonts w:ascii="Times New Roman" w:hAnsi="Times New Roman"/>
          <w:bCs/>
          <w:i w:val="0"/>
          <w:iCs/>
          <w:color w:val="000000"/>
          <w:sz w:val="28"/>
          <w:szCs w:val="28"/>
          <w:bdr w:val="none" w:sz="0" w:space="0" w:color="auto"/>
          <w:shd w:val="clear" w:color="auto" w:fill="auto"/>
        </w:rPr>
        <w:t xml:space="preserve">                                                                                    </w:t>
      </w:r>
      <w:r w:rsidRPr="00145F6B">
        <w:rPr>
          <w:rStyle w:val="Emphasis"/>
          <w:rFonts w:ascii="Times New Roman" w:hAnsi="Times New Roman"/>
          <w:b w:val="0"/>
          <w:bCs/>
          <w:i w:val="0"/>
          <w:iCs/>
          <w:color w:val="000000"/>
          <w:sz w:val="28"/>
          <w:szCs w:val="28"/>
          <w:bdr w:val="none" w:sz="0" w:space="0" w:color="auto"/>
          <w:shd w:val="clear" w:color="auto" w:fill="auto"/>
        </w:rPr>
        <w:t>___________ А.И. Удовенко</w:t>
      </w:r>
    </w:p>
    <w:p w:rsidR="002576B7" w:rsidRPr="00145F6B" w:rsidRDefault="002576B7" w:rsidP="003D6A80">
      <w:pPr>
        <w:pStyle w:val="NormalWeb"/>
        <w:rPr>
          <w:rStyle w:val="Emphasis"/>
          <w:rFonts w:ascii="Times New Roman" w:hAnsi="Times New Roman"/>
          <w:b w:val="0"/>
          <w:bCs/>
          <w:i w:val="0"/>
          <w:iCs/>
          <w:color w:val="000000"/>
          <w:sz w:val="28"/>
          <w:szCs w:val="28"/>
          <w:bdr w:val="none" w:sz="0" w:space="0" w:color="auto"/>
          <w:shd w:val="clear" w:color="auto" w:fill="auto"/>
        </w:rPr>
      </w:pPr>
      <w:r>
        <w:rPr>
          <w:rStyle w:val="Emphasis"/>
          <w:rFonts w:ascii="Times New Roman" w:hAnsi="Times New Roman"/>
          <w:b w:val="0"/>
          <w:bCs/>
          <w:i w:val="0"/>
          <w:iCs/>
          <w:color w:val="000000"/>
          <w:sz w:val="28"/>
          <w:szCs w:val="28"/>
          <w:bdr w:val="none" w:sz="0" w:space="0" w:color="auto"/>
          <w:shd w:val="clear" w:color="auto" w:fill="auto"/>
        </w:rPr>
        <w:t xml:space="preserve">                                                                                 Приказ №55 от 05.0</w:t>
      </w:r>
      <w:bookmarkEnd w:id="0"/>
      <w:r>
        <w:rPr>
          <w:rStyle w:val="Emphasis"/>
          <w:rFonts w:ascii="Times New Roman" w:hAnsi="Times New Roman"/>
          <w:b w:val="0"/>
          <w:bCs/>
          <w:i w:val="0"/>
          <w:iCs/>
          <w:color w:val="000000"/>
          <w:sz w:val="28"/>
          <w:szCs w:val="28"/>
          <w:bdr w:val="none" w:sz="0" w:space="0" w:color="auto"/>
          <w:shd w:val="clear" w:color="auto" w:fill="auto"/>
        </w:rPr>
        <w:t>9.2016</w:t>
      </w:r>
    </w:p>
    <w:p w:rsidR="002576B7" w:rsidRPr="00145F6B" w:rsidRDefault="002576B7" w:rsidP="003D6A80">
      <w:pPr>
        <w:pStyle w:val="NormalWeb"/>
        <w:rPr>
          <w:rStyle w:val="Emphasis"/>
          <w:rFonts w:ascii="Times New Roman" w:hAnsi="Times New Roman"/>
          <w:bCs/>
          <w:i w:val="0"/>
          <w:iCs/>
          <w:color w:val="000000"/>
          <w:sz w:val="32"/>
          <w:szCs w:val="32"/>
          <w:bdr w:val="none" w:sz="0" w:space="0" w:color="auto"/>
          <w:shd w:val="clear" w:color="auto" w:fill="auto"/>
        </w:rPr>
      </w:pPr>
      <w:r w:rsidRPr="00145F6B">
        <w:rPr>
          <w:rStyle w:val="Emphasis"/>
          <w:rFonts w:ascii="Times New Roman" w:hAnsi="Times New Roman"/>
          <w:bCs/>
          <w:i w:val="0"/>
          <w:iCs/>
          <w:color w:val="000000"/>
          <w:sz w:val="32"/>
          <w:szCs w:val="32"/>
          <w:bdr w:val="none" w:sz="0" w:space="0" w:color="auto"/>
          <w:shd w:val="clear" w:color="auto" w:fill="auto"/>
        </w:rPr>
        <w:t>Памятка для воспитателей по предупреждению детского дорожно - транспортного травматизма</w:t>
      </w:r>
    </w:p>
    <w:p w:rsidR="002576B7" w:rsidRPr="00145F6B" w:rsidRDefault="002576B7" w:rsidP="003D6A80">
      <w:pPr>
        <w:pStyle w:val="NormalWeb"/>
        <w:rPr>
          <w:rStyle w:val="Strong"/>
          <w:rFonts w:eastAsia="ＭＳ ゴシック"/>
          <w:bCs/>
          <w:iCs/>
          <w:sz w:val="28"/>
          <w:szCs w:val="28"/>
        </w:rPr>
      </w:pPr>
      <w:r w:rsidRPr="00145F6B">
        <w:rPr>
          <w:rStyle w:val="Emphasis"/>
          <w:rFonts w:ascii="Times New Roman" w:hAnsi="Times New Roman"/>
          <w:bCs/>
          <w:iCs/>
          <w:color w:val="auto"/>
          <w:sz w:val="28"/>
          <w:szCs w:val="28"/>
          <w:bdr w:val="none" w:sz="0" w:space="0" w:color="auto"/>
          <w:shd w:val="clear" w:color="auto" w:fill="auto"/>
        </w:rPr>
        <w:t>Правила, изложенные в данной инструкции, предлагаются к обязательному исполнению</w:t>
      </w:r>
    </w:p>
    <w:p w:rsidR="002576B7" w:rsidRDefault="002576B7" w:rsidP="003D6A80">
      <w:pPr>
        <w:pStyle w:val="NormalWeb"/>
        <w:rPr>
          <w:sz w:val="28"/>
          <w:szCs w:val="28"/>
        </w:rPr>
      </w:pPr>
    </w:p>
    <w:p w:rsidR="002576B7" w:rsidRPr="00145F6B" w:rsidRDefault="002576B7" w:rsidP="00145F6B">
      <w:pPr>
        <w:rPr>
          <w:sz w:val="28"/>
          <w:szCs w:val="28"/>
        </w:rPr>
      </w:pPr>
      <w:r w:rsidRPr="00145F6B">
        <w:rPr>
          <w:sz w:val="28"/>
          <w:szCs w:val="28"/>
        </w:rPr>
        <w:t>• Отправляясь на экскурсию или на прогулку по улицам города,</w:t>
      </w:r>
    </w:p>
    <w:p w:rsidR="002576B7" w:rsidRPr="00145F6B" w:rsidRDefault="002576B7" w:rsidP="00145F6B">
      <w:pPr>
        <w:rPr>
          <w:sz w:val="28"/>
          <w:szCs w:val="28"/>
        </w:rPr>
      </w:pPr>
      <w:r w:rsidRPr="00145F6B">
        <w:rPr>
          <w:sz w:val="28"/>
          <w:szCs w:val="28"/>
        </w:rPr>
        <w:t xml:space="preserve"> воспитатель обязан точно знать число воспитанников, которых он берет с собой (обязательно сделать пометку).</w:t>
      </w:r>
    </w:p>
    <w:p w:rsidR="002576B7" w:rsidRPr="00096D9E" w:rsidRDefault="002576B7" w:rsidP="00096D9E">
      <w:pPr>
        <w:rPr>
          <w:rFonts w:eastAsia="ＭＳ ゴシック"/>
          <w:b/>
          <w:bCs/>
          <w:iCs/>
          <w:sz w:val="28"/>
          <w:szCs w:val="28"/>
        </w:rPr>
      </w:pPr>
      <w:r w:rsidRPr="00145F6B">
        <w:t xml:space="preserve"> Оставшиеся по каким - либо причинам дети в детском саду, по указанию заведующего  находятся под присмотром определенного сотрудника. </w:t>
      </w:r>
    </w:p>
    <w:p w:rsidR="002576B7" w:rsidRPr="00145F6B" w:rsidRDefault="002576B7" w:rsidP="00145F6B">
      <w:pPr>
        <w:rPr>
          <w:sz w:val="28"/>
          <w:szCs w:val="28"/>
        </w:rPr>
      </w:pPr>
      <w:r w:rsidRPr="00145F6B">
        <w:rPr>
          <w:sz w:val="28"/>
          <w:szCs w:val="28"/>
        </w:rPr>
        <w:t>• Группы воспитанников разрешается водить только по тротуару (а не по дороге вдоль тротуара).</w:t>
      </w:r>
    </w:p>
    <w:p w:rsidR="002576B7" w:rsidRDefault="002576B7" w:rsidP="00096D9E">
      <w:r w:rsidRPr="00145F6B">
        <w:t xml:space="preserve"> Нужно следить, чтобы дети шли строго по двое, взявшись за руки.  </w:t>
      </w:r>
    </w:p>
    <w:p w:rsidR="002576B7" w:rsidRPr="00145F6B" w:rsidRDefault="002576B7" w:rsidP="00145F6B">
      <w:pPr>
        <w:rPr>
          <w:sz w:val="28"/>
          <w:szCs w:val="28"/>
        </w:rPr>
      </w:pPr>
      <w:r w:rsidRPr="00145F6B">
        <w:rPr>
          <w:sz w:val="28"/>
          <w:szCs w:val="28"/>
        </w:rPr>
        <w:t>• Дети очень любознательны, в пути они могут увлечься чем-нибудь, отстать или уклониться в сторону.</w:t>
      </w:r>
    </w:p>
    <w:p w:rsidR="002576B7" w:rsidRPr="00145F6B" w:rsidRDefault="002576B7" w:rsidP="00145F6B">
      <w:pPr>
        <w:rPr>
          <w:sz w:val="28"/>
          <w:szCs w:val="28"/>
        </w:rPr>
      </w:pPr>
      <w:r w:rsidRPr="00145F6B">
        <w:rPr>
          <w:sz w:val="28"/>
          <w:szCs w:val="28"/>
        </w:rPr>
        <w:t xml:space="preserve"> Поэтому группу воспитанников всегда должны сопровождать двое взрослых: один идет впереди, другой – сзади, </w:t>
      </w:r>
    </w:p>
    <w:p w:rsidR="002576B7" w:rsidRPr="00145F6B" w:rsidRDefault="002576B7" w:rsidP="00145F6B">
      <w:pPr>
        <w:rPr>
          <w:sz w:val="28"/>
          <w:szCs w:val="28"/>
        </w:rPr>
      </w:pPr>
      <w:r w:rsidRPr="00145F6B">
        <w:rPr>
          <w:sz w:val="28"/>
          <w:szCs w:val="28"/>
        </w:rPr>
        <w:t xml:space="preserve">в руках взрослые должны держать сигнальные флажки. </w:t>
      </w:r>
    </w:p>
    <w:p w:rsidR="002576B7" w:rsidRPr="00145F6B" w:rsidRDefault="002576B7" w:rsidP="00F9179F">
      <w:pPr>
        <w:pStyle w:val="NormalWeb"/>
        <w:jc w:val="both"/>
        <w:rPr>
          <w:sz w:val="28"/>
          <w:szCs w:val="28"/>
        </w:rPr>
      </w:pPr>
      <w:r w:rsidRPr="00145F6B">
        <w:rPr>
          <w:sz w:val="28"/>
          <w:szCs w:val="28"/>
        </w:rPr>
        <w:t xml:space="preserve">• Переходить через улицу надо на перекрестках или в местах, где имеются знаки перехода, по пешеходным дорожкам и при зеленом сигнале светофора. </w:t>
      </w:r>
    </w:p>
    <w:p w:rsidR="002576B7" w:rsidRDefault="002576B7" w:rsidP="00096D9E">
      <w:pPr>
        <w:pStyle w:val="NormalWeb"/>
        <w:rPr>
          <w:sz w:val="28"/>
          <w:szCs w:val="28"/>
        </w:rPr>
      </w:pPr>
      <w:r w:rsidRPr="00145F6B">
        <w:rPr>
          <w:sz w:val="28"/>
          <w:szCs w:val="28"/>
        </w:rPr>
        <w:t xml:space="preserve">• Переходить через улицу надо не спеша, спокойным ровным шагом. </w:t>
      </w:r>
    </w:p>
    <w:p w:rsidR="002576B7" w:rsidRDefault="002576B7" w:rsidP="00F9179F">
      <w:pPr>
        <w:pStyle w:val="NormalWeb"/>
        <w:jc w:val="both"/>
        <w:rPr>
          <w:sz w:val="28"/>
          <w:szCs w:val="28"/>
        </w:rPr>
      </w:pPr>
      <w:r w:rsidRPr="00145F6B">
        <w:rPr>
          <w:sz w:val="28"/>
          <w:szCs w:val="28"/>
        </w:rPr>
        <w:t xml:space="preserve">• Переходить через улицу надо напрямик (а не наискось), потому что это ближайший путь на противоположную сторону. </w:t>
      </w:r>
    </w:p>
    <w:p w:rsidR="002576B7" w:rsidRDefault="002576B7" w:rsidP="00145F6B">
      <w:pPr>
        <w:rPr>
          <w:sz w:val="28"/>
          <w:szCs w:val="28"/>
        </w:rPr>
      </w:pPr>
      <w:r w:rsidRPr="00145F6B">
        <w:t xml:space="preserve">• </w:t>
      </w:r>
      <w:r w:rsidRPr="00145F6B">
        <w:rPr>
          <w:sz w:val="28"/>
          <w:szCs w:val="28"/>
        </w:rPr>
        <w:t>При переходе улицы на перекрестке надо обращать внимание не только</w:t>
      </w:r>
    </w:p>
    <w:p w:rsidR="002576B7" w:rsidRPr="00145F6B" w:rsidRDefault="002576B7" w:rsidP="00145F6B">
      <w:pPr>
        <w:rPr>
          <w:sz w:val="28"/>
          <w:szCs w:val="28"/>
        </w:rPr>
      </w:pPr>
      <w:r w:rsidRPr="00145F6B">
        <w:rPr>
          <w:sz w:val="28"/>
          <w:szCs w:val="28"/>
        </w:rPr>
        <w:t xml:space="preserve"> на зеленый сигнал светофора,</w:t>
      </w:r>
    </w:p>
    <w:p w:rsidR="002576B7" w:rsidRPr="00145F6B" w:rsidRDefault="002576B7" w:rsidP="00145F6B">
      <w:pPr>
        <w:rPr>
          <w:sz w:val="28"/>
          <w:szCs w:val="28"/>
        </w:rPr>
      </w:pPr>
      <w:r w:rsidRPr="00145F6B">
        <w:rPr>
          <w:sz w:val="28"/>
          <w:szCs w:val="28"/>
        </w:rPr>
        <w:t xml:space="preserve"> но и на приближающийся транспорт. </w:t>
      </w:r>
    </w:p>
    <w:p w:rsidR="002576B7" w:rsidRPr="00096D9E" w:rsidRDefault="002576B7" w:rsidP="00096D9E">
      <w:pPr>
        <w:rPr>
          <w:sz w:val="28"/>
          <w:szCs w:val="28"/>
        </w:rPr>
      </w:pPr>
      <w:r>
        <w:t xml:space="preserve">  </w:t>
      </w:r>
      <w:r w:rsidRPr="00145F6B">
        <w:t>Прежде чем сойти с тротуара необходимо пропустить машины.  </w:t>
      </w:r>
    </w:p>
    <w:p w:rsidR="002576B7" w:rsidRPr="00145F6B" w:rsidRDefault="002576B7" w:rsidP="00145F6B">
      <w:pPr>
        <w:rPr>
          <w:sz w:val="28"/>
          <w:szCs w:val="28"/>
        </w:rPr>
      </w:pPr>
      <w:r w:rsidRPr="00145F6B">
        <w:rPr>
          <w:sz w:val="28"/>
          <w:szCs w:val="28"/>
        </w:rPr>
        <w:t xml:space="preserve">• В тех местах, где нет тротуара, надо ходить по левой стороне, навстречу транспорту, </w:t>
      </w:r>
    </w:p>
    <w:p w:rsidR="002576B7" w:rsidRPr="00145F6B" w:rsidRDefault="002576B7" w:rsidP="00145F6B">
      <w:pPr>
        <w:rPr>
          <w:sz w:val="28"/>
          <w:szCs w:val="28"/>
        </w:rPr>
      </w:pPr>
      <w:r w:rsidRPr="00145F6B">
        <w:rPr>
          <w:sz w:val="28"/>
          <w:szCs w:val="28"/>
        </w:rPr>
        <w:t xml:space="preserve">и при его приближении уступать ему место, отходя к краю дороги. </w:t>
      </w:r>
    </w:p>
    <w:p w:rsidR="002576B7" w:rsidRDefault="002576B7" w:rsidP="00145F6B">
      <w:pPr>
        <w:rPr>
          <w:sz w:val="28"/>
          <w:szCs w:val="28"/>
        </w:rPr>
      </w:pPr>
    </w:p>
    <w:p w:rsidR="002576B7" w:rsidRPr="00145F6B" w:rsidRDefault="002576B7" w:rsidP="00145F6B">
      <w:pPr>
        <w:rPr>
          <w:sz w:val="28"/>
          <w:szCs w:val="28"/>
        </w:rPr>
      </w:pPr>
      <w:r w:rsidRPr="00145F6B">
        <w:rPr>
          <w:sz w:val="28"/>
          <w:szCs w:val="28"/>
        </w:rPr>
        <w:t xml:space="preserve">• Воспитателям нужно брать с собой красный флажок, </w:t>
      </w:r>
    </w:p>
    <w:p w:rsidR="002576B7" w:rsidRPr="00145F6B" w:rsidRDefault="002576B7" w:rsidP="00145F6B">
      <w:r w:rsidRPr="00145F6B">
        <w:rPr>
          <w:sz w:val="28"/>
          <w:szCs w:val="28"/>
        </w:rPr>
        <w:t>и в случае, когда воспитанники не успели перейти улицу, поднятием вверх флажка дать сигнал водителю остановиться и пропустить остальных д</w:t>
      </w:r>
      <w:r w:rsidRPr="00145F6B">
        <w:t>етей.  </w:t>
      </w:r>
    </w:p>
    <w:p w:rsidR="002576B7" w:rsidRDefault="002576B7" w:rsidP="00145F6B">
      <w:pPr>
        <w:rPr>
          <w:sz w:val="28"/>
          <w:szCs w:val="28"/>
        </w:rPr>
      </w:pPr>
    </w:p>
    <w:p w:rsidR="002576B7" w:rsidRPr="00145F6B" w:rsidRDefault="002576B7" w:rsidP="00145F6B">
      <w:pPr>
        <w:rPr>
          <w:sz w:val="28"/>
          <w:szCs w:val="28"/>
        </w:rPr>
      </w:pPr>
      <w:r w:rsidRPr="00145F6B">
        <w:rPr>
          <w:sz w:val="28"/>
          <w:szCs w:val="28"/>
        </w:rPr>
        <w:t xml:space="preserve">• Большое значение имеет обучение воспитанников правилам уличного движения. </w:t>
      </w:r>
    </w:p>
    <w:p w:rsidR="002576B7" w:rsidRPr="00145F6B" w:rsidRDefault="002576B7" w:rsidP="00145F6B">
      <w:pPr>
        <w:rPr>
          <w:sz w:val="28"/>
          <w:szCs w:val="28"/>
        </w:rPr>
      </w:pPr>
      <w:r w:rsidRPr="00145F6B">
        <w:rPr>
          <w:sz w:val="28"/>
          <w:szCs w:val="28"/>
        </w:rPr>
        <w:t xml:space="preserve">Это следует делать систематически и настойчиво, сообразуясь с особенностями детского возраста. </w:t>
      </w:r>
    </w:p>
    <w:p w:rsidR="002576B7" w:rsidRDefault="002576B7" w:rsidP="00145F6B">
      <w:r>
        <w:t xml:space="preserve"> </w:t>
      </w:r>
    </w:p>
    <w:p w:rsidR="002576B7" w:rsidRPr="00145F6B" w:rsidRDefault="002576B7" w:rsidP="00145F6B">
      <w:pPr>
        <w:rPr>
          <w:sz w:val="28"/>
          <w:szCs w:val="28"/>
        </w:rPr>
      </w:pPr>
      <w:r w:rsidRPr="00145F6B">
        <w:t xml:space="preserve">• </w:t>
      </w:r>
      <w:r w:rsidRPr="00145F6B">
        <w:rPr>
          <w:sz w:val="28"/>
          <w:szCs w:val="28"/>
        </w:rPr>
        <w:t>Каждый воспитатель должен хорошо знать правила дорожного движения,</w:t>
      </w:r>
    </w:p>
    <w:p w:rsidR="002576B7" w:rsidRPr="00145F6B" w:rsidRDefault="002576B7" w:rsidP="00145F6B">
      <w:pPr>
        <w:rPr>
          <w:sz w:val="28"/>
          <w:szCs w:val="28"/>
        </w:rPr>
      </w:pPr>
      <w:r w:rsidRPr="00145F6B">
        <w:rPr>
          <w:sz w:val="28"/>
          <w:szCs w:val="28"/>
        </w:rPr>
        <w:t xml:space="preserve"> </w:t>
      </w:r>
      <w:r>
        <w:rPr>
          <w:sz w:val="28"/>
          <w:szCs w:val="28"/>
        </w:rPr>
        <w:t xml:space="preserve">  </w:t>
      </w:r>
      <w:r w:rsidRPr="00145F6B">
        <w:rPr>
          <w:sz w:val="28"/>
          <w:szCs w:val="28"/>
        </w:rPr>
        <w:t>чтобы правильно преподать их воспитанникам.</w:t>
      </w:r>
    </w:p>
    <w:p w:rsidR="002576B7" w:rsidRPr="00145F6B" w:rsidRDefault="002576B7" w:rsidP="00F9179F">
      <w:pPr>
        <w:pStyle w:val="NormalWeb"/>
        <w:jc w:val="both"/>
        <w:rPr>
          <w:rStyle w:val="Strong"/>
          <w:rFonts w:eastAsia="ＭＳ ゴシック"/>
          <w:b w:val="0"/>
          <w:sz w:val="28"/>
          <w:szCs w:val="28"/>
        </w:rPr>
      </w:pPr>
    </w:p>
    <w:p w:rsidR="002576B7" w:rsidRPr="00145F6B" w:rsidRDefault="002576B7" w:rsidP="00F9179F">
      <w:pPr>
        <w:pStyle w:val="NormalWeb"/>
        <w:jc w:val="both"/>
        <w:rPr>
          <w:rStyle w:val="Strong"/>
          <w:rFonts w:eastAsia="ＭＳ ゴシック"/>
          <w:b w:val="0"/>
          <w:sz w:val="28"/>
          <w:szCs w:val="28"/>
        </w:rPr>
      </w:pPr>
    </w:p>
    <w:p w:rsidR="002576B7" w:rsidRDefault="002576B7" w:rsidP="00F9179F">
      <w:pPr>
        <w:pStyle w:val="NormalWeb"/>
        <w:jc w:val="both"/>
        <w:rPr>
          <w:rStyle w:val="Strong"/>
          <w:rFonts w:eastAsia="ＭＳ ゴシック"/>
          <w:b w:val="0"/>
          <w:sz w:val="28"/>
          <w:szCs w:val="28"/>
        </w:rPr>
      </w:pPr>
    </w:p>
    <w:p w:rsidR="002576B7" w:rsidRDefault="002576B7" w:rsidP="00F9179F">
      <w:pPr>
        <w:pStyle w:val="NormalWeb"/>
        <w:jc w:val="both"/>
        <w:rPr>
          <w:rStyle w:val="Strong"/>
          <w:rFonts w:eastAsia="ＭＳ ゴシック"/>
          <w:b w:val="0"/>
          <w:sz w:val="28"/>
          <w:szCs w:val="28"/>
        </w:rPr>
      </w:pPr>
    </w:p>
    <w:p w:rsidR="002576B7" w:rsidRDefault="002576B7" w:rsidP="00F9179F">
      <w:pPr>
        <w:pStyle w:val="NormalWeb"/>
        <w:jc w:val="both"/>
        <w:rPr>
          <w:rStyle w:val="Strong"/>
          <w:rFonts w:eastAsia="ＭＳ ゴシック"/>
          <w:b w:val="0"/>
          <w:sz w:val="28"/>
          <w:szCs w:val="28"/>
        </w:rPr>
      </w:pPr>
    </w:p>
    <w:p w:rsidR="002576B7" w:rsidRDefault="002576B7" w:rsidP="00F9179F">
      <w:pPr>
        <w:pStyle w:val="NormalWeb"/>
        <w:jc w:val="both"/>
        <w:rPr>
          <w:rStyle w:val="Strong"/>
          <w:rFonts w:eastAsia="ＭＳ ゴシック"/>
          <w:b w:val="0"/>
          <w:sz w:val="28"/>
          <w:szCs w:val="28"/>
        </w:rPr>
      </w:pPr>
    </w:p>
    <w:p w:rsidR="002576B7" w:rsidRDefault="002576B7" w:rsidP="00F9179F">
      <w:pPr>
        <w:pStyle w:val="NormalWeb"/>
        <w:jc w:val="both"/>
        <w:rPr>
          <w:rStyle w:val="Strong"/>
          <w:rFonts w:eastAsia="ＭＳ ゴシック"/>
          <w:b w:val="0"/>
          <w:sz w:val="28"/>
          <w:szCs w:val="28"/>
        </w:rPr>
      </w:pPr>
    </w:p>
    <w:p w:rsidR="002576B7" w:rsidRDefault="002576B7" w:rsidP="00F9179F">
      <w:pPr>
        <w:pStyle w:val="NormalWeb"/>
        <w:jc w:val="both"/>
        <w:rPr>
          <w:rStyle w:val="Strong"/>
          <w:rFonts w:eastAsia="ＭＳ ゴシック"/>
          <w:b w:val="0"/>
          <w:sz w:val="28"/>
          <w:szCs w:val="28"/>
        </w:rPr>
      </w:pPr>
    </w:p>
    <w:p w:rsidR="002576B7" w:rsidRDefault="002576B7" w:rsidP="00F9179F">
      <w:pPr>
        <w:pStyle w:val="NormalWeb"/>
        <w:jc w:val="both"/>
        <w:rPr>
          <w:rStyle w:val="Strong"/>
          <w:rFonts w:eastAsia="ＭＳ ゴシック"/>
          <w:b w:val="0"/>
          <w:sz w:val="28"/>
          <w:szCs w:val="28"/>
        </w:rPr>
      </w:pPr>
    </w:p>
    <w:p w:rsidR="002576B7" w:rsidRDefault="002576B7" w:rsidP="00F9179F">
      <w:pPr>
        <w:pStyle w:val="NormalWeb"/>
        <w:jc w:val="both"/>
        <w:rPr>
          <w:rStyle w:val="Strong"/>
          <w:rFonts w:eastAsia="ＭＳ ゴシック"/>
          <w:b w:val="0"/>
          <w:sz w:val="28"/>
          <w:szCs w:val="28"/>
        </w:rPr>
      </w:pPr>
    </w:p>
    <w:p w:rsidR="002576B7" w:rsidRDefault="002576B7" w:rsidP="00F9179F">
      <w:pPr>
        <w:pStyle w:val="NormalWeb"/>
        <w:jc w:val="both"/>
        <w:rPr>
          <w:rStyle w:val="Strong"/>
          <w:rFonts w:eastAsia="ＭＳ ゴシック"/>
          <w:b w:val="0"/>
          <w:sz w:val="28"/>
          <w:szCs w:val="28"/>
        </w:rPr>
      </w:pPr>
    </w:p>
    <w:p w:rsidR="002576B7" w:rsidRPr="003D6A80" w:rsidRDefault="002576B7" w:rsidP="00F9179F">
      <w:pPr>
        <w:pStyle w:val="NormalWeb"/>
        <w:jc w:val="both"/>
        <w:rPr>
          <w:rStyle w:val="Strong"/>
          <w:rFonts w:eastAsia="ＭＳ ゴシック"/>
          <w:b w:val="0"/>
          <w:sz w:val="28"/>
          <w:szCs w:val="28"/>
        </w:rPr>
      </w:pPr>
    </w:p>
    <w:p w:rsidR="002576B7" w:rsidRDefault="002576B7" w:rsidP="00F9179F">
      <w:pPr>
        <w:pStyle w:val="NormalWeb"/>
        <w:jc w:val="right"/>
        <w:rPr>
          <w:rStyle w:val="Strong"/>
          <w:rFonts w:eastAsia="ＭＳ ゴシック"/>
          <w:bCs/>
          <w:i/>
          <w:iCs/>
          <w:sz w:val="28"/>
          <w:szCs w:val="28"/>
        </w:rPr>
      </w:pPr>
    </w:p>
    <w:p w:rsidR="002576B7" w:rsidRDefault="002576B7" w:rsidP="00F9179F">
      <w:pPr>
        <w:pStyle w:val="NormalWeb"/>
        <w:jc w:val="right"/>
        <w:rPr>
          <w:rStyle w:val="Strong"/>
          <w:rFonts w:eastAsia="ＭＳ ゴシック"/>
          <w:bCs/>
          <w:i/>
          <w:iCs/>
          <w:sz w:val="28"/>
          <w:szCs w:val="28"/>
        </w:rPr>
      </w:pPr>
    </w:p>
    <w:p w:rsidR="002576B7" w:rsidRDefault="002576B7" w:rsidP="00F9179F">
      <w:pPr>
        <w:pStyle w:val="NormalWeb"/>
        <w:jc w:val="right"/>
        <w:rPr>
          <w:rStyle w:val="Strong"/>
          <w:rFonts w:eastAsia="ＭＳ ゴシック"/>
          <w:bCs/>
          <w:i/>
          <w:iCs/>
          <w:sz w:val="28"/>
          <w:szCs w:val="28"/>
        </w:rPr>
      </w:pPr>
    </w:p>
    <w:p w:rsidR="002576B7" w:rsidRDefault="002576B7" w:rsidP="00F9179F">
      <w:pPr>
        <w:pStyle w:val="NormalWeb"/>
        <w:jc w:val="right"/>
        <w:rPr>
          <w:rStyle w:val="Strong"/>
          <w:rFonts w:eastAsia="ＭＳ ゴシック"/>
          <w:bCs/>
          <w:i/>
          <w:iCs/>
          <w:sz w:val="28"/>
          <w:szCs w:val="28"/>
        </w:rPr>
      </w:pPr>
    </w:p>
    <w:p w:rsidR="002576B7" w:rsidRDefault="002576B7" w:rsidP="00F9179F">
      <w:pPr>
        <w:pStyle w:val="NormalWeb"/>
        <w:jc w:val="right"/>
        <w:rPr>
          <w:rStyle w:val="Strong"/>
          <w:rFonts w:eastAsia="ＭＳ ゴシック"/>
          <w:bCs/>
          <w:i/>
          <w:iCs/>
          <w:sz w:val="28"/>
          <w:szCs w:val="28"/>
        </w:rPr>
      </w:pPr>
    </w:p>
    <w:p w:rsidR="002576B7" w:rsidRPr="003D6A80" w:rsidRDefault="002576B7" w:rsidP="00F9179F">
      <w:pPr>
        <w:pStyle w:val="NormalWeb"/>
        <w:jc w:val="right"/>
        <w:rPr>
          <w:rStyle w:val="Strong"/>
          <w:rFonts w:eastAsia="ＭＳ ゴシック"/>
          <w:bCs/>
          <w:i/>
          <w:iCs/>
          <w:sz w:val="28"/>
          <w:szCs w:val="28"/>
        </w:rPr>
      </w:pPr>
    </w:p>
    <w:p w:rsidR="002576B7" w:rsidRPr="00096D9E" w:rsidRDefault="002576B7" w:rsidP="00F9179F">
      <w:pPr>
        <w:pStyle w:val="NormalWeb"/>
        <w:jc w:val="center"/>
      </w:pPr>
      <w:r w:rsidRPr="00096D9E">
        <w:rPr>
          <w:rStyle w:val="Strong"/>
          <w:rFonts w:eastAsia="ＭＳ ゴシック"/>
          <w:bCs/>
        </w:rPr>
        <w:t>Организация непосредственно образовательной деятельности по обучению дошкольников безопасному поведению на улице.</w:t>
      </w:r>
    </w:p>
    <w:p w:rsidR="002576B7" w:rsidRPr="00096D9E" w:rsidRDefault="002576B7" w:rsidP="00F9179F">
      <w:pPr>
        <w:pStyle w:val="NormalWeb"/>
      </w:pPr>
      <w:r w:rsidRPr="00096D9E">
        <w:t>          Дети – самая уязвимая категория участников дорожного движения. Максимально защитить их от возможной беды – обязанность родителей и воспитателей. Поэтому обучение безопасному поведению на улице нужно проводить уже в младшем возрасте. При этом педагог должен четко знать все особенности воспитания дорожной грамотности у дошкольников. Высокий уровень детского дорожно-транспортного травматизма во многом обусловлен недостатками в организации воспитания и обучения детей дошкольного возраста безопасному поведению на улице. Инновационный подход к организации непосредственно образовательной деятельности с дошкольниками по дорожной тематике состоит в одновременном решении следующих задач:</w:t>
      </w:r>
    </w:p>
    <w:p w:rsidR="002576B7" w:rsidRPr="00096D9E" w:rsidRDefault="002576B7" w:rsidP="00F9179F">
      <w:pPr>
        <w:jc w:val="both"/>
      </w:pPr>
      <w:r w:rsidRPr="00096D9E">
        <w:t>1. развитие у воспитанников познавательных процессов, необходимых им для правильной и безопасной ориентации на улице;</w:t>
      </w:r>
    </w:p>
    <w:p w:rsidR="002576B7" w:rsidRPr="00096D9E" w:rsidRDefault="002576B7" w:rsidP="00F9179F">
      <w:pPr>
        <w:jc w:val="both"/>
      </w:pPr>
      <w:r w:rsidRPr="00096D9E">
        <w:t>2. обучение дошкольников дорожной лексике и включение их в самостоятельную творческую работу, позволяющую в процессе выполнения заданий изучать и осознавать опасность и безопасность конкретных действий на улицах и дорогах;</w:t>
      </w:r>
    </w:p>
    <w:p w:rsidR="002576B7" w:rsidRPr="00096D9E" w:rsidRDefault="002576B7" w:rsidP="00F9179F">
      <w:pPr>
        <w:jc w:val="both"/>
      </w:pPr>
      <w:r w:rsidRPr="00096D9E">
        <w:t>3. формирование у воспитанников  навыков и устойчивых положительных привычек безопасного поведения на улице.</w:t>
      </w:r>
    </w:p>
    <w:p w:rsidR="002576B7" w:rsidRPr="00096D9E" w:rsidRDefault="002576B7" w:rsidP="00F9179F">
      <w:pPr>
        <w:jc w:val="both"/>
      </w:pPr>
      <w:r w:rsidRPr="00096D9E">
        <w:t xml:space="preserve">           В большинстве дошкольных учреждений программа обучения безопасному поведению на улице является составной частью общей программы воспитания детей. Однако вопросы по тематике дорожной безопасности рекомендуется изучать как отдельные направления в общей программе воспитания. Например, при ознакомлении дошкольников с окружающим миром можно изучать дорожную среду. Воспитание навыков правильного поведения в общественных местах предусматривает и изучение правил безопасных действий дошкольников на улицах, дорогах и в транспорте. Развитие речи включает в себя вопросы изучения слов, выражений, в т. ч. по тематике дорожной безопасности и т. д. В общую программу воспитания дошкольников должны быть включены вопросы, раскрывающие содержание терминов "опасность" и "безопасность".</w:t>
      </w:r>
    </w:p>
    <w:p w:rsidR="002576B7" w:rsidRPr="00096D9E" w:rsidRDefault="002576B7" w:rsidP="00F9179F">
      <w:pPr>
        <w:jc w:val="both"/>
      </w:pPr>
      <w:r w:rsidRPr="00096D9E">
        <w:t xml:space="preserve">          Главная цель воспитательной работы по обучению воспитанников  основам безопасности дорожного движения должна заключаться в формировании у них необходимых умений и навыков, выработке положительных, устойчивых привычек безопасного поведения на улице.</w:t>
      </w:r>
    </w:p>
    <w:p w:rsidR="002576B7" w:rsidRPr="00096D9E" w:rsidRDefault="002576B7" w:rsidP="00F9179F">
      <w:pPr>
        <w:jc w:val="both"/>
      </w:pPr>
      <w:r w:rsidRPr="00096D9E">
        <w:t xml:space="preserve">         Воспитательный процесс рекомендуется осуществлять:</w:t>
      </w:r>
    </w:p>
    <w:p w:rsidR="002576B7" w:rsidRPr="00096D9E" w:rsidRDefault="002576B7" w:rsidP="00F9179F">
      <w:pPr>
        <w:jc w:val="both"/>
      </w:pPr>
      <w:r w:rsidRPr="00096D9E">
        <w:t>•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2576B7" w:rsidRPr="00096D9E" w:rsidRDefault="002576B7" w:rsidP="00F9179F">
      <w:r w:rsidRPr="00096D9E">
        <w:t>• в процессе специальных развивающих и обучающих занятий по дорожной тематике.</w:t>
      </w:r>
    </w:p>
    <w:p w:rsidR="002576B7" w:rsidRPr="00096D9E" w:rsidRDefault="002576B7" w:rsidP="00F9179F">
      <w:pPr>
        <w:jc w:val="both"/>
      </w:pPr>
      <w:r w:rsidRPr="00096D9E">
        <w:t xml:space="preserve">             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2576B7" w:rsidRPr="00096D9E" w:rsidRDefault="002576B7" w:rsidP="00F9179F">
      <w:pPr>
        <w:jc w:val="both"/>
      </w:pPr>
      <w:r w:rsidRPr="00096D9E">
        <w:t xml:space="preserve">           Воспитывая дошкольников, педагог применяет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со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НОД по развитию речи с использованием дорожной лексики, при разборе опасных и безопасных дорожных ситуаций.</w:t>
      </w:r>
    </w:p>
    <w:p w:rsidR="002576B7" w:rsidRPr="00096D9E" w:rsidRDefault="002576B7" w:rsidP="00F9179F">
      <w:pPr>
        <w:jc w:val="both"/>
      </w:pPr>
      <w:r w:rsidRPr="00096D9E">
        <w:t xml:space="preserve">           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rsidR="002576B7" w:rsidRPr="00096D9E" w:rsidRDefault="002576B7" w:rsidP="00F9179F">
      <w:pPr>
        <w:jc w:val="both"/>
      </w:pPr>
      <w:r w:rsidRPr="00096D9E">
        <w:t xml:space="preserve">         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движения (их, кстати, хорошо должен знать сам педагог), сколько формирование и развитие у них навыков и положительных устойчивых привычек безопасного поведения на улице.</w:t>
      </w:r>
    </w:p>
    <w:p w:rsidR="002576B7" w:rsidRPr="00096D9E" w:rsidRDefault="002576B7" w:rsidP="00F9179F">
      <w:pPr>
        <w:jc w:val="both"/>
      </w:pPr>
      <w:r w:rsidRPr="00096D9E">
        <w:t xml:space="preserve">           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rsidR="002576B7" w:rsidRPr="00096D9E" w:rsidRDefault="002576B7" w:rsidP="00F9179F">
      <w:pPr>
        <w:jc w:val="both"/>
      </w:pPr>
      <w:r w:rsidRPr="00096D9E">
        <w:t xml:space="preserve">          В целом план проведения дидактических занятий с дошкольниками должен предусматривать развитие у них познавательных способностей, необходимых для того, чтобы они умели ориентироваться в дорожной среде.</w:t>
      </w:r>
    </w:p>
    <w:p w:rsidR="002576B7" w:rsidRPr="00096D9E" w:rsidRDefault="002576B7" w:rsidP="00F9179F">
      <w:r w:rsidRPr="00096D9E">
        <w:t>Основные из них:</w:t>
      </w:r>
    </w:p>
    <w:p w:rsidR="002576B7" w:rsidRPr="00096D9E" w:rsidRDefault="002576B7" w:rsidP="00F9179F">
      <w:r w:rsidRPr="00096D9E">
        <w:t>• умение вовремя замечать опасные места, приближающийся транспорт;</w:t>
      </w:r>
    </w:p>
    <w:p w:rsidR="002576B7" w:rsidRPr="00096D9E" w:rsidRDefault="002576B7" w:rsidP="00F9179F">
      <w:r w:rsidRPr="00096D9E">
        <w:t>• умение различать величину транспорта;</w:t>
      </w:r>
    </w:p>
    <w:p w:rsidR="002576B7" w:rsidRPr="00096D9E" w:rsidRDefault="002576B7" w:rsidP="00F9179F">
      <w:r w:rsidRPr="00096D9E">
        <w:t>• умение определять расстояние до приближающегося транспорта;</w:t>
      </w:r>
    </w:p>
    <w:p w:rsidR="002576B7" w:rsidRPr="00096D9E" w:rsidRDefault="002576B7" w:rsidP="00F9179F">
      <w:r w:rsidRPr="00096D9E">
        <w:t>• знание сигналов светофора, символов на дорожных знаках и их значение;</w:t>
      </w:r>
    </w:p>
    <w:p w:rsidR="002576B7" w:rsidRPr="00096D9E" w:rsidRDefault="002576B7" w:rsidP="00F9179F">
      <w:r w:rsidRPr="00096D9E">
        <w:t>• понимание особенностей движения транспорта; того, что он не может мгновенно остановиться, увидев на своем пути пешехода (ребенка);</w:t>
      </w:r>
    </w:p>
    <w:p w:rsidR="002576B7" w:rsidRPr="00096D9E" w:rsidRDefault="002576B7" w:rsidP="00F9179F">
      <w:r w:rsidRPr="00096D9E">
        <w:t>• понимание потенциальной опасности транспорта; того, что на дорогах могут быть аварии с гибелью и ранениями людей;</w:t>
      </w:r>
    </w:p>
    <w:p w:rsidR="002576B7" w:rsidRPr="00096D9E" w:rsidRDefault="002576B7" w:rsidP="00F9179F">
      <w:r w:rsidRPr="00096D9E">
        <w:t>• умение связно выражать свои мысли.</w:t>
      </w:r>
    </w:p>
    <w:p w:rsidR="002576B7" w:rsidRPr="00096D9E" w:rsidRDefault="002576B7" w:rsidP="00F9179F">
      <w:pPr>
        <w:jc w:val="both"/>
      </w:pPr>
      <w:r w:rsidRPr="00096D9E">
        <w:t xml:space="preserve">          Все эти вопросы должны отражаться в общей программе воспитания детей.</w:t>
      </w:r>
    </w:p>
    <w:p w:rsidR="002576B7" w:rsidRPr="00096D9E" w:rsidRDefault="002576B7" w:rsidP="00F9179F">
      <w:pPr>
        <w:jc w:val="both"/>
      </w:pPr>
      <w:r w:rsidRPr="00096D9E">
        <w:t xml:space="preserve">         Непосредственно образовательная деятельность  должна иметь свои цели и задачи. Например:</w:t>
      </w:r>
    </w:p>
    <w:p w:rsidR="002576B7" w:rsidRPr="00096D9E" w:rsidRDefault="002576B7" w:rsidP="00F9179F">
      <w:pPr>
        <w:jc w:val="both"/>
      </w:pPr>
      <w:r w:rsidRPr="00096D9E">
        <w:t>• ввести в активный словарный запас основные понятия по дорожной лексике (пешеход, водитель, пассажир, светофор, тротуар, бордюр, проезжая часть дороги, дорожные знаки, пешеходный переход, подземный пешеходный переход, надземный пешеходный переход, дорожная разметка "зебра", опасность, безопасность, авария (дорожно-транспортное происшествие));</w:t>
      </w:r>
    </w:p>
    <w:p w:rsidR="002576B7" w:rsidRPr="00096D9E" w:rsidRDefault="002576B7" w:rsidP="00F9179F">
      <w:pPr>
        <w:jc w:val="both"/>
      </w:pPr>
      <w:r w:rsidRPr="00096D9E">
        <w:t>• познакомить с основными видами транспортных средств;</w:t>
      </w:r>
    </w:p>
    <w:p w:rsidR="002576B7" w:rsidRPr="00096D9E" w:rsidRDefault="002576B7" w:rsidP="00F9179F">
      <w:pPr>
        <w:jc w:val="both"/>
      </w:pPr>
      <w:r w:rsidRPr="00096D9E">
        <w:t>• определить опасные места вокруг дошкольного учреждения, в микрорайоне проживания, во дворе, на улицах по дороге в детский сад;</w:t>
      </w:r>
    </w:p>
    <w:p w:rsidR="002576B7" w:rsidRPr="00096D9E" w:rsidRDefault="002576B7" w:rsidP="00F9179F">
      <w:pPr>
        <w:jc w:val="both"/>
      </w:pPr>
      <w:r w:rsidRPr="00096D9E">
        <w:t>• проложить совместно с воспитанниками  безопасный маршрут движения в дошкольное учреждение;</w:t>
      </w:r>
    </w:p>
    <w:p w:rsidR="002576B7" w:rsidRPr="00096D9E" w:rsidRDefault="002576B7" w:rsidP="00F9179F">
      <w:pPr>
        <w:jc w:val="both"/>
      </w:pPr>
      <w:r w:rsidRPr="00096D9E">
        <w:t>• разъяснить воспитанникам  типичные ошибки поведения на улице, приводящие к несчастным случаям и наездам на пешеходов;</w:t>
      </w:r>
    </w:p>
    <w:p w:rsidR="002576B7" w:rsidRPr="00096D9E" w:rsidRDefault="002576B7" w:rsidP="00F9179F">
      <w:pPr>
        <w:jc w:val="both"/>
      </w:pPr>
      <w:r w:rsidRPr="00096D9E">
        <w:t>• рассказать об опасностях на улицах и дорогах, связанных с погодными условиями и освещением;</w:t>
      </w:r>
    </w:p>
    <w:p w:rsidR="002576B7" w:rsidRDefault="002576B7" w:rsidP="00F9179F">
      <w:pPr>
        <w:jc w:val="both"/>
      </w:pPr>
      <w:r>
        <w:t>• научить быть внимательными, уметь видеть и слышать, что происходит вокруг, осторожно вести себя во дворах, на тротуаре, при движении группой, при езде на велосипеде, роликовых коньках, скейтборде, самокате, санках;</w:t>
      </w:r>
    </w:p>
    <w:p w:rsidR="002576B7" w:rsidRDefault="002576B7" w:rsidP="00F9179F">
      <w:pPr>
        <w:jc w:val="both"/>
      </w:pPr>
      <w:r>
        <w:t>• обучить быстрой ориентации в дорожной обстановке: осматриваться при выходе из дома, находясь во дворе, на улице, не выходить на проезжую часть дороги из-за препятствий и сооружений; не стоять близко от углов перекрестка, на бордюре; не играть возле проезжей части дороги.</w:t>
      </w:r>
    </w:p>
    <w:p w:rsidR="002576B7" w:rsidRDefault="002576B7" w:rsidP="00F9179F">
      <w:pPr>
        <w:jc w:val="both"/>
      </w:pPr>
      <w:r>
        <w:t xml:space="preserve">         Также воспитатель самостоятельно определяет, какие занятия по дорожной тематике можно проводить в младшей, средней, старшей, подготовительной группах и группе кратковременного пребывания детей в дошкольном учреждении.  Изучение ПДД нужно проводить с учетом их интересов.</w:t>
      </w:r>
    </w:p>
    <w:p w:rsidR="002576B7" w:rsidRDefault="002576B7" w:rsidP="00F9179F">
      <w:pPr>
        <w:jc w:val="both"/>
      </w:pPr>
      <w:r>
        <w:t xml:space="preserve">          Нельзя забывать, что в каждой группе детского сада имеются дошкольники, входящие в "группу риска". Это могут быть излишне подвижные дети или, наоборот, пассивные. С ними воспитатель проводит работу с учетом их индивидуальных особенностей и в обязательном порядке организует работу с их родителями.</w:t>
      </w:r>
    </w:p>
    <w:p w:rsidR="002576B7" w:rsidRDefault="002576B7" w:rsidP="00F9179F">
      <w:pPr>
        <w:jc w:val="both"/>
      </w:pPr>
      <w:r>
        <w:t>• Рекомендуется использовать   с дошкольниками новые педагогические технологии:</w:t>
      </w:r>
    </w:p>
    <w:p w:rsidR="002576B7" w:rsidRDefault="002576B7" w:rsidP="00F9179F">
      <w:r>
        <w:t>• моделирование опасных и безопасных дорожных ситуаций;</w:t>
      </w:r>
    </w:p>
    <w:p w:rsidR="002576B7" w:rsidRDefault="002576B7" w:rsidP="00F9179F">
      <w:pPr>
        <w:jc w:val="both"/>
      </w:pPr>
      <w:r>
        <w:t>• самостоятельная работа в альбомах по рисованию или специально разработанных тетрадях, формирующая и развивающая познавательные процессы воспитанников;</w:t>
      </w:r>
    </w:p>
    <w:p w:rsidR="002576B7" w:rsidRDefault="002576B7" w:rsidP="00F9179F">
      <w:pPr>
        <w:jc w:val="both"/>
      </w:pPr>
      <w:r>
        <w:t>• интерактивный опрос;</w:t>
      </w:r>
    </w:p>
    <w:p w:rsidR="002576B7" w:rsidRDefault="002576B7" w:rsidP="00F9179F">
      <w:pPr>
        <w:jc w:val="both"/>
      </w:pPr>
      <w:r>
        <w:t>• коллективная деятельность воспитанников  по изучению, осмыслению и осознанию правил дорожного движения, опасности и безопасности в дорожной среде.</w:t>
      </w:r>
    </w:p>
    <w:p w:rsidR="002576B7" w:rsidRDefault="002576B7" w:rsidP="00F9179F">
      <w:pPr>
        <w:jc w:val="both"/>
      </w:pPr>
      <w:r>
        <w:t xml:space="preserve">           Особенно эффективно применение интерактивного метода обучения, направленного на активное включение воспитанников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2576B7" w:rsidRDefault="002576B7" w:rsidP="00F9179F">
      <w:pPr>
        <w:jc w:val="both"/>
      </w:pPr>
      <w:r>
        <w:t xml:space="preserve">           При переходе из одной возрастной группы в другую ребенок должен иметь определенные знания по основам безопасного поведения на улице. 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2576B7" w:rsidRDefault="002576B7" w:rsidP="00F9179F">
      <w:pPr>
        <w:jc w:val="both"/>
      </w:pPr>
      <w:r>
        <w:t xml:space="preserve">          В младшей группе изучение ПДД лучше всего проводить на прогулках (для лучшей наглядности).</w:t>
      </w:r>
    </w:p>
    <w:p w:rsidR="002576B7" w:rsidRDefault="002576B7" w:rsidP="00F9179F">
      <w:pPr>
        <w:jc w:val="both"/>
      </w:pPr>
      <w:r>
        <w:t xml:space="preserve">          На них воспитатель показывает детям тротуар, проезжую часть дороги, объясняет их значение. Дети узнают, кого называют водителем, пешеходом, пассажиром. При изучении светофора им объясняют значение красного и желтого сигналов как запрещающих движение и значение зеленого сигнала как разрешающего движение.</w:t>
      </w:r>
    </w:p>
    <w:p w:rsidR="002576B7" w:rsidRDefault="002576B7" w:rsidP="00F9179F">
      <w:pPr>
        <w:jc w:val="both"/>
      </w:pPr>
      <w:r>
        <w:t xml:space="preserve">            Также дошкольники наблюдают за движением транспорта, пешеходов, учатся различать транспортные средства по названию и величине (большой/маленький): легковой автомобиль, трамвай, автобус, троллейбус и др. Педагогу важно объяснить воспитанникам, насколько настоящие автомобили опаснее по сравнению со знакомыми им игрушечными.</w:t>
      </w:r>
    </w:p>
    <w:p w:rsidR="002576B7" w:rsidRDefault="002576B7" w:rsidP="00F9179F">
      <w:pPr>
        <w:jc w:val="both"/>
      </w:pPr>
      <w:r>
        <w:t xml:space="preserve">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 д.).</w:t>
      </w:r>
    </w:p>
    <w:p w:rsidR="002576B7" w:rsidRDefault="002576B7" w:rsidP="00F9179F">
      <w:pPr>
        <w:jc w:val="both"/>
      </w:pPr>
      <w:r>
        <w:t xml:space="preserve">            Для развития правильной ориентации воспитанников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w:t>
      </w:r>
    </w:p>
    <w:p w:rsidR="002576B7" w:rsidRDefault="002576B7" w:rsidP="00F9179F">
      <w:pPr>
        <w:jc w:val="both"/>
      </w:pPr>
      <w:r>
        <w:t xml:space="preserve">           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2576B7" w:rsidRDefault="002576B7" w:rsidP="00F9179F">
      <w:pPr>
        <w:jc w:val="both"/>
      </w:pPr>
      <w:r>
        <w:t xml:space="preserve">            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w:t>
      </w:r>
    </w:p>
    <w:p w:rsidR="002576B7" w:rsidRDefault="002576B7" w:rsidP="00F9179F">
      <w:pPr>
        <w:jc w:val="both"/>
      </w:pPr>
      <w:r>
        <w:t xml:space="preserve">            На прогулках с детьми среднего дошкольного возраста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p>
    <w:p w:rsidR="002576B7" w:rsidRDefault="002576B7" w:rsidP="00F9179F">
      <w:pPr>
        <w:jc w:val="both"/>
      </w:pPr>
      <w:r>
        <w:t xml:space="preserve">            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воспитанникам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w:t>
      </w:r>
    </w:p>
    <w:p w:rsidR="002576B7" w:rsidRDefault="002576B7" w:rsidP="00F9179F">
      <w:pPr>
        <w:jc w:val="both"/>
      </w:pPr>
      <w:r>
        <w:t xml:space="preserve">               На улице полезно проводить упражнения на развитие глазомера и бокового зрения. Таким образом, у ребят формируется умение чувствовать и различать скрытую угрозу в дорожной среде.</w:t>
      </w:r>
    </w:p>
    <w:p w:rsidR="002576B7" w:rsidRDefault="002576B7" w:rsidP="00F9179F">
      <w:pPr>
        <w:jc w:val="both"/>
      </w:pPr>
      <w:r>
        <w:t xml:space="preserve">              Педагог может дать задание составить рассказ о дорожной ситуации. К примеру, ребята могут рассказать, как ехали в машине (автобусе, трамвае и т. д.). Или как они шли пешком в детский сад.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rsidR="002576B7" w:rsidRDefault="002576B7" w:rsidP="00F9179F">
      <w:pPr>
        <w:jc w:val="both"/>
      </w:pPr>
      <w:r>
        <w:t xml:space="preserve">              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p>
    <w:p w:rsidR="002576B7" w:rsidRDefault="002576B7" w:rsidP="00F9179F">
      <w:pPr>
        <w:jc w:val="both"/>
      </w:pPr>
      <w:r>
        <w:t xml:space="preserve">              Таким образом, к пяти годам у воспитанников  расширяются представления о правилах безопасного поведения на улице, формируются навыки наблюдения за происходящим в дорожной среде.</w:t>
      </w:r>
    </w:p>
    <w:p w:rsidR="002576B7" w:rsidRDefault="002576B7" w:rsidP="00F9179F">
      <w:pPr>
        <w:jc w:val="both"/>
      </w:pPr>
      <w:r>
        <w:t xml:space="preserve">             В старшей группе продолжается знакомство воспитанников  с особенностями дорожного движения транспорта и пешеходов. Закрепляется умение ребят свободно ориентироваться на территории вокруг детского сада в присутствии воспитателей. Дети должны уметь объяснить, каким маршрутным транспортом пользуются родители по дороге в детский сад. Также нужно продолжать знакомить воспитанников  с основными понятиями дорожного "словаря".</w:t>
      </w:r>
    </w:p>
    <w:p w:rsidR="002576B7" w:rsidRDefault="002576B7" w:rsidP="00F9179F">
      <w:pPr>
        <w:jc w:val="both"/>
      </w:pPr>
      <w:r>
        <w:t xml:space="preserve">              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воспитанники  сами рассказать, что именно некоторые пешеходы делают неправильно, почему их действия опасны и что нужно делать, чтобы быть в безопасности.</w:t>
      </w:r>
    </w:p>
    <w:p w:rsidR="002576B7" w:rsidRDefault="002576B7" w:rsidP="00F9179F">
      <w:pPr>
        <w:jc w:val="both"/>
      </w:pPr>
      <w:r>
        <w:t xml:space="preserve">              Нужно обращать внимание дошкольников на особенности движения крупно- и малогабаритного транспорта. Воспитатель объясняет, что такое "закрытый обзор". На прогулке воспитатель наглядно показывает дошкольникам движение транспортных средств: больших, грузовых автомобилей, автобуса, троллейбуса и легковых автомобилей, мотоциклов, которые не видны за большим транспортом. Объясняет, что если пешеход переходит дорогу в неположенном месте, он не видит, что за большим транспортом может ехать мотоцикл, легковая машина с большой скоростью. В свою очередь, водитель автомобиля (мотоцикла) тоже не видит пешехода, если он переходит дорогу в месте закрытого обзора. В результате происходят наезды.</w:t>
      </w:r>
    </w:p>
    <w:p w:rsidR="002576B7" w:rsidRDefault="002576B7" w:rsidP="00F9179F">
      <w:pPr>
        <w:jc w:val="both"/>
      </w:pPr>
      <w:r>
        <w:t>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rsidR="002576B7" w:rsidRDefault="002576B7" w:rsidP="00F9179F">
      <w:pPr>
        <w:jc w:val="both"/>
      </w:pPr>
      <w:r>
        <w:t xml:space="preserve">               Если в детском саду имеется макет микрорайона с улицами, прилегающими к территории детского сада, то воспитатель, поставив воспитанников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p>
    <w:p w:rsidR="002576B7" w:rsidRDefault="002576B7" w:rsidP="00F9179F">
      <w:pPr>
        <w:jc w:val="both"/>
      </w:pPr>
      <w:r>
        <w:t xml:space="preserve">               Таким образом, в старшей группе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rsidR="002576B7" w:rsidRDefault="002576B7" w:rsidP="00F9179F">
      <w:pPr>
        <w:jc w:val="both"/>
      </w:pPr>
      <w:r>
        <w:t xml:space="preserve">                Особенно внимательно нужно относиться к воспитанникам  подготовительной группы,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образовательные ситуации на развитие познавательных процессов: внимания, восприятия, воображения, мышления, памяти, речи.</w:t>
      </w:r>
    </w:p>
    <w:p w:rsidR="002576B7" w:rsidRDefault="002576B7" w:rsidP="00F9179F">
      <w:pPr>
        <w:jc w:val="both"/>
      </w:pPr>
      <w:r>
        <w:t xml:space="preserve">               У дошкольников этой возрастной группы нужно развивать способности к восприятию пространственных отрезков и пространственной ориентации. Они должны уметь самостоятельно давать оценку действиям водителя, пешехода и пассажира, предвидеть опасность на улице.</w:t>
      </w:r>
    </w:p>
    <w:p w:rsidR="002576B7" w:rsidRDefault="002576B7" w:rsidP="00F9179F">
      <w:pPr>
        <w:jc w:val="both"/>
      </w:pPr>
      <w:r>
        <w:t xml:space="preserve">                 Также к этому возрасту дошкольники должны уметь наблюдать, оценивать дорожную обстановку с помощью зрения, слуха (увидел сигнал светофора, услышал предупредительный звуковой сигнал, подаваемый водителем автомобиля, и т. д.), с пониманием объяснять опасные места в окружающей дорожной среде.</w:t>
      </w:r>
    </w:p>
    <w:p w:rsidR="002576B7" w:rsidRDefault="002576B7" w:rsidP="00F9179F">
      <w:pPr>
        <w:jc w:val="both"/>
      </w:pPr>
      <w:r>
        <w:t xml:space="preserve">                 Ознакомление с ПДД также проводятся и в группах кратковременного пребывания. С учетом лимита времени воспитатель может выборочно давать ребятам задания в альбомах по рисованию, развивающие их познавательные способности и активизирующие их самостоятельную работу по изучению правил безопасного поведения на улице.</w:t>
      </w:r>
    </w:p>
    <w:p w:rsidR="002576B7" w:rsidRDefault="002576B7" w:rsidP="00F9179F">
      <w:pPr>
        <w:jc w:val="both"/>
      </w:pPr>
      <w:r>
        <w:t>Принципы воспитания и обучения</w:t>
      </w:r>
    </w:p>
    <w:p w:rsidR="002576B7" w:rsidRDefault="002576B7" w:rsidP="00F9179F">
      <w:pPr>
        <w:jc w:val="both"/>
      </w:pPr>
      <w:r>
        <w:t>• единство;</w:t>
      </w:r>
    </w:p>
    <w:p w:rsidR="002576B7" w:rsidRDefault="002576B7" w:rsidP="00F9179F">
      <w:pPr>
        <w:jc w:val="both"/>
      </w:pPr>
      <w:r>
        <w:t>• наглядность;</w:t>
      </w:r>
    </w:p>
    <w:p w:rsidR="002576B7" w:rsidRDefault="002576B7" w:rsidP="00F9179F">
      <w:pPr>
        <w:jc w:val="both"/>
      </w:pPr>
      <w:r>
        <w:t>• постепенность;</w:t>
      </w:r>
    </w:p>
    <w:p w:rsidR="002576B7" w:rsidRDefault="002576B7" w:rsidP="00F9179F">
      <w:pPr>
        <w:jc w:val="both"/>
      </w:pPr>
      <w:r>
        <w:t>• доступность и др.</w:t>
      </w:r>
    </w:p>
    <w:p w:rsidR="002576B7" w:rsidRDefault="002576B7" w:rsidP="00F9179F">
      <w:pPr>
        <w:jc w:val="both"/>
      </w:pPr>
      <w:r>
        <w:t>Примерная тематика образовательный ситуаций по ПДД с дошкольниками:</w:t>
      </w:r>
    </w:p>
    <w:p w:rsidR="002576B7" w:rsidRDefault="002576B7" w:rsidP="00F9179F">
      <w:pPr>
        <w:jc w:val="both"/>
      </w:pPr>
      <w:r>
        <w:t>• "Дорога в дошкольное учреждение".</w:t>
      </w:r>
    </w:p>
    <w:p w:rsidR="002576B7" w:rsidRDefault="002576B7" w:rsidP="00F9179F">
      <w:pPr>
        <w:jc w:val="both"/>
      </w:pPr>
      <w:r>
        <w:t>• "Опасные места на территории, прилегающей к дошкольному учреждению".</w:t>
      </w:r>
    </w:p>
    <w:p w:rsidR="002576B7" w:rsidRDefault="002576B7" w:rsidP="00F9179F">
      <w:pPr>
        <w:jc w:val="both"/>
      </w:pPr>
      <w:r>
        <w:t>• "Предвидение опасности на улицах".</w:t>
      </w:r>
    </w:p>
    <w:p w:rsidR="002576B7" w:rsidRDefault="002576B7" w:rsidP="00F9179F">
      <w:pPr>
        <w:jc w:val="both"/>
      </w:pPr>
      <w:r>
        <w:t>• "Виды транспортных средств".</w:t>
      </w:r>
    </w:p>
    <w:p w:rsidR="002576B7" w:rsidRDefault="002576B7" w:rsidP="00F9179F">
      <w:pPr>
        <w:jc w:val="both"/>
      </w:pPr>
      <w:r>
        <w:t>• "Правила поведения на тротуаре, во дворе, на детской площадке".</w:t>
      </w:r>
    </w:p>
    <w:p w:rsidR="002576B7" w:rsidRDefault="002576B7" w:rsidP="00F9179F">
      <w:pPr>
        <w:jc w:val="both"/>
      </w:pPr>
      <w:r>
        <w:t>• "Нахождение на улице со взрослыми и правила перехода проезжей части дороги".</w:t>
      </w:r>
    </w:p>
    <w:p w:rsidR="002576B7" w:rsidRDefault="002576B7" w:rsidP="00F9179F">
      <w:pPr>
        <w:jc w:val="both"/>
      </w:pPr>
      <w:r>
        <w:t>• "Опасные и безопасные действия пешеходов и пассажиров".</w:t>
      </w:r>
    </w:p>
    <w:p w:rsidR="002576B7" w:rsidRDefault="002576B7" w:rsidP="00F9179F">
      <w:pPr>
        <w:jc w:val="both"/>
      </w:pPr>
      <w:r>
        <w:t>• "Виды и сигналы светофоров".</w:t>
      </w:r>
    </w:p>
    <w:p w:rsidR="002576B7" w:rsidRDefault="002576B7" w:rsidP="00F9179F">
      <w:pPr>
        <w:jc w:val="both"/>
      </w:pPr>
      <w:r>
        <w:t>• «Пешеходный переход (подземный, надземный и наземный – "зебра")».</w:t>
      </w:r>
    </w:p>
    <w:p w:rsidR="002576B7" w:rsidRDefault="002576B7" w:rsidP="00F9179F">
      <w:pPr>
        <w:jc w:val="both"/>
      </w:pPr>
      <w:r>
        <w:t>• "Дорожные знаки для пешеходов".</w:t>
      </w:r>
    </w:p>
    <w:p w:rsidR="002576B7" w:rsidRDefault="002576B7" w:rsidP="00F9179F">
      <w:pPr>
        <w:jc w:val="both"/>
      </w:pPr>
      <w:r>
        <w:t>• "Развитие глазомера для определения расстояния до приближающихся транспортных средств, определение направления их движения, опасные повороты автомобилей".</w:t>
      </w:r>
    </w:p>
    <w:p w:rsidR="002576B7" w:rsidRDefault="002576B7" w:rsidP="00F9179F">
      <w:pPr>
        <w:jc w:val="both"/>
      </w:pPr>
      <w:r>
        <w:t xml:space="preserve">            При обучении воспитанников  следует учитывать следующие данные научных исследований:</w:t>
      </w:r>
    </w:p>
    <w:p w:rsidR="002576B7" w:rsidRDefault="002576B7" w:rsidP="00F9179F">
      <w:pPr>
        <w:jc w:val="both"/>
      </w:pPr>
      <w:r>
        <w:t>• дошкольники младшей группы способны запомнить только два, три ярких признака предметов;</w:t>
      </w:r>
    </w:p>
    <w:p w:rsidR="002576B7" w:rsidRDefault="002576B7" w:rsidP="00F9179F">
      <w:pPr>
        <w:jc w:val="both"/>
      </w:pPr>
      <w:r>
        <w:t>• дети средней группы могут запомнить три, четыре признака предмета;</w:t>
      </w:r>
    </w:p>
    <w:p w:rsidR="002576B7" w:rsidRDefault="002576B7" w:rsidP="00F9179F">
      <w:pPr>
        <w:jc w:val="both"/>
      </w:pPr>
      <w:r>
        <w:t>• дети из старшей группы запоминают не больше пяти, шести признаков предмета.</w:t>
      </w:r>
    </w:p>
    <w:p w:rsidR="002576B7" w:rsidRDefault="002576B7" w:rsidP="00F9179F">
      <w:pPr>
        <w:jc w:val="both"/>
      </w:pPr>
      <w:r>
        <w:t>Имеются в виду: цвет, форма, структура, пропорции, величина, назначение предмета.</w:t>
      </w:r>
    </w:p>
    <w:p w:rsidR="002576B7" w:rsidRDefault="002576B7" w:rsidP="00096D9E">
      <w:pPr>
        <w:jc w:val="both"/>
      </w:pPr>
      <w:r>
        <w:t xml:space="preserve">           При реализации программы воспитания и обучения дошкольников воспитателю рекомендуется определить цели и ориентиры для каждой возрастной группы (от 3 до 7 лет), к которым он должен стремиться, формируя и развивая у них навыки безопасного поведения на улице.</w:t>
      </w:r>
    </w:p>
    <w:p w:rsidR="002576B7" w:rsidRDefault="002576B7" w:rsidP="00F9179F">
      <w:pPr>
        <w:pStyle w:val="NormalWeb"/>
      </w:pPr>
    </w:p>
    <w:p w:rsidR="002576B7" w:rsidRDefault="002576B7" w:rsidP="00F9179F">
      <w:pPr>
        <w:pStyle w:val="NormalWeb"/>
      </w:pPr>
    </w:p>
    <w:p w:rsidR="002576B7" w:rsidRDefault="002576B7" w:rsidP="00096D9E">
      <w:pPr>
        <w:pStyle w:val="NormalWeb"/>
        <w:ind w:right="240"/>
        <w:jc w:val="right"/>
      </w:pPr>
      <w:r>
        <w:rPr>
          <w:rStyle w:val="Strong"/>
          <w:rFonts w:eastAsia="ＭＳ ゴシック"/>
          <w:bCs/>
          <w:i/>
          <w:iCs/>
        </w:rPr>
        <w:t>Приложение 5</w:t>
      </w:r>
    </w:p>
    <w:p w:rsidR="002576B7" w:rsidRDefault="002576B7" w:rsidP="00F9179F">
      <w:pPr>
        <w:pStyle w:val="NormalWeb"/>
        <w:spacing w:before="0" w:beforeAutospacing="0" w:after="0" w:afterAutospacing="0"/>
        <w:jc w:val="center"/>
        <w:rPr>
          <w:rStyle w:val="Strong"/>
          <w:rFonts w:eastAsia="ＭＳ ゴシック"/>
          <w:bCs/>
        </w:rPr>
      </w:pPr>
      <w:r>
        <w:rPr>
          <w:rStyle w:val="Strong"/>
          <w:rFonts w:eastAsia="ＭＳ ゴシック"/>
          <w:bCs/>
        </w:rPr>
        <w:t>Просвещение родителей по вопросам обучения детей</w:t>
      </w:r>
    </w:p>
    <w:p w:rsidR="002576B7" w:rsidRDefault="002576B7" w:rsidP="00F9179F">
      <w:pPr>
        <w:pStyle w:val="NormalWeb"/>
        <w:spacing w:before="0" w:beforeAutospacing="0" w:after="0" w:afterAutospacing="0"/>
        <w:jc w:val="center"/>
        <w:rPr>
          <w:rFonts w:eastAsia="ＭＳ ゴシック"/>
        </w:rPr>
      </w:pPr>
      <w:r>
        <w:rPr>
          <w:rStyle w:val="Strong"/>
          <w:rFonts w:eastAsia="ＭＳ ゴシック"/>
          <w:bCs/>
        </w:rPr>
        <w:t xml:space="preserve"> правилам дорожного движения</w:t>
      </w:r>
    </w:p>
    <w:p w:rsidR="002576B7" w:rsidRDefault="002576B7" w:rsidP="00F9179F">
      <w:pPr>
        <w:jc w:val="both"/>
      </w:pPr>
      <w:r>
        <w:t xml:space="preserve">          Организуя столь важную работу по профилактике детского дорожно-</w:t>
      </w:r>
      <w:r>
        <w:softHyphen/>
        <w:t>транспортного травматизма, нельзя не задействовать в ней родителей воспитанников. Для этого нужно продумать их участие в проводимых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улицах.</w:t>
      </w:r>
    </w:p>
    <w:p w:rsidR="002576B7" w:rsidRDefault="002576B7" w:rsidP="00F9179F">
      <w:pPr>
        <w:jc w:val="both"/>
      </w:pPr>
      <w:r>
        <w:t xml:space="preserve">          Так, на собрании важно напомнить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w:t>
      </w:r>
      <w:r>
        <w:softHyphen/>
        <w:t>ки, комбинезоны) обычно уже имеет нашивки</w:t>
      </w:r>
      <w:r>
        <w:softHyphen/>
        <w:t>-отражатели. Многие игрушки, значки, наклейки на детских рюкзаках имеют свойства отражателей. Чем их больше на одежде и вещах ребенка, тем лучше.</w:t>
      </w:r>
    </w:p>
    <w:p w:rsidR="002576B7" w:rsidRDefault="002576B7" w:rsidP="00F9179F">
      <w:pPr>
        <w:jc w:val="both"/>
      </w:pPr>
      <w:r>
        <w:t xml:space="preserve">           Как подготовить ребенка к нестандартным ситуациям? Во-</w:t>
      </w:r>
      <w:r>
        <w:softHyphen/>
        <w:t>первых, разбирать и оценивать множество реальных ситуаций во время прогулок. Во</w:t>
      </w:r>
      <w:r>
        <w:softHyphen/>
        <w:t>-вторых, воспитывать чувство настороженности в опасных ситуациях и учить контролировать свои эмоции и реакции. В</w:t>
      </w:r>
      <w:r>
        <w:softHyphen/>
        <w:t>-третьих, учить управлять своим телом, понимать его физические границы и возможности, переносить приобретенный опыт на новые ситуации.</w:t>
      </w:r>
    </w:p>
    <w:p w:rsidR="002576B7" w:rsidRDefault="002576B7" w:rsidP="00F9179F">
      <w:pPr>
        <w:jc w:val="both"/>
      </w:pPr>
      <w:r>
        <w:t xml:space="preserve">           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2576B7" w:rsidRDefault="002576B7" w:rsidP="00F9179F">
      <w:pPr>
        <w:jc w:val="both"/>
      </w:pPr>
      <w:r>
        <w:t xml:space="preserve">            Следует разъяснять детям, что машина, даже припаркованная, может в любой момент двинуться с места, неожиданно выехать из-</w:t>
      </w:r>
      <w:r>
        <w:softHyphen/>
        <w:t>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2576B7" w:rsidRDefault="002576B7" w:rsidP="00F9179F">
      <w:pPr>
        <w:jc w:val="both"/>
      </w:pPr>
      <w: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2576B7" w:rsidRDefault="002576B7" w:rsidP="00F9179F">
      <w:pPr>
        <w:jc w:val="both"/>
      </w:pPr>
      <w:r>
        <w:t xml:space="preserve">             Нельзя разрешать детям играть самостоятельно на улице где</w:t>
      </w:r>
      <w:r>
        <w:softHyphen/>
        <w:t>-либо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2576B7" w:rsidRDefault="002576B7" w:rsidP="00F9179F">
      <w:pPr>
        <w:jc w:val="both"/>
      </w:pPr>
      <w:r>
        <w:t xml:space="preserve">          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2576B7" w:rsidRDefault="002576B7" w:rsidP="00F9179F">
      <w:pPr>
        <w:jc w:val="both"/>
      </w:pPr>
      <w:r>
        <w:t xml:space="preserve">           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 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w:t>
      </w:r>
      <w:r>
        <w:softHyphen/>
        <w:t>ро распознавать предмет, концентрировать внимание на отдельном предмете и на нескольких неподвижных и движущихся предметах, видеть боковым зрением и т. д.</w:t>
      </w:r>
    </w:p>
    <w:p w:rsidR="002576B7" w:rsidRDefault="002576B7" w:rsidP="00F9179F">
      <w:pPr>
        <w:jc w:val="both"/>
      </w:pPr>
      <w:r>
        <w:t xml:space="preserve">             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w:t>
      </w:r>
      <w:r>
        <w:softHyphen/>
        <w:t>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w:t>
      </w:r>
      <w:r>
        <w:softHyphen/>
        <w:t>-нибудь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w:t>
      </w:r>
      <w:r>
        <w:softHyphen/>
        <w:t>нибудь пожилым людям или продавцу в магазине.</w:t>
      </w:r>
    </w:p>
    <w:p w:rsidR="002576B7" w:rsidRPr="00B0679A" w:rsidRDefault="002576B7" w:rsidP="00B0679A">
      <w:pPr>
        <w:jc w:val="both"/>
        <w:rPr>
          <w:rStyle w:val="Strong"/>
          <w:b w:val="0"/>
        </w:rPr>
      </w:pPr>
      <w:r>
        <w:t xml:space="preserve">           На информационных стендах для родителей детей разного возраста следует повесить рекомендации по обучению правилам дорожного движения и поведения на улице. Это будет еще одним поводом напомнить родителям о важности данной темы и обсудить это с ребенком по дороге домой. В отношении проблемы безопасности детей не должно быть легкомыслия, нетерпимы разногласия по принципиальным вопросам.</w:t>
      </w:r>
    </w:p>
    <w:p w:rsidR="002576B7" w:rsidRDefault="002576B7" w:rsidP="00F9179F">
      <w:pPr>
        <w:pStyle w:val="NormalWeb"/>
        <w:jc w:val="both"/>
        <w:rPr>
          <w:rStyle w:val="Strong"/>
          <w:rFonts w:eastAsia="ＭＳ ゴシック"/>
          <w:bCs/>
        </w:rPr>
      </w:pPr>
    </w:p>
    <w:p w:rsidR="002576B7" w:rsidRDefault="002576B7" w:rsidP="00F9179F">
      <w:pPr>
        <w:pStyle w:val="NormalWeb"/>
        <w:jc w:val="both"/>
        <w:rPr>
          <w:rFonts w:eastAsia="ＭＳ ゴシック"/>
        </w:rPr>
      </w:pPr>
      <w:r>
        <w:rPr>
          <w:rStyle w:val="Strong"/>
          <w:rFonts w:eastAsia="ＭＳ ゴシック"/>
          <w:bCs/>
        </w:rPr>
        <w:t>Рекомендации родителям младших дошкольников</w:t>
      </w:r>
    </w:p>
    <w:p w:rsidR="002576B7" w:rsidRDefault="002576B7" w:rsidP="00F9179F">
      <w:pPr>
        <w:jc w:val="both"/>
      </w:pPr>
      <w:r>
        <w:t xml:space="preserve">        Ваш ребенок должен играть только во дворе под вашим наблюдением и знать: на дорогу выходить нельзя!</w:t>
      </w:r>
    </w:p>
    <w:p w:rsidR="002576B7" w:rsidRDefault="002576B7" w:rsidP="00F9179F">
      <w:pPr>
        <w:jc w:val="both"/>
      </w:pPr>
      <w:r>
        <w:t xml:space="preserve">        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2576B7" w:rsidRDefault="002576B7" w:rsidP="00F9179F">
      <w:pPr>
        <w:jc w:val="both"/>
      </w:pPr>
      <w:r>
        <w:t xml:space="preserve">        Развивайте у ребенка зрительную память, внимание. Для этого создавайте игровые ситуации дома. Закрепляйте в рисунках впечатления от увиденного.</w:t>
      </w:r>
    </w:p>
    <w:p w:rsidR="002576B7" w:rsidRDefault="002576B7" w:rsidP="00F9179F">
      <w:pPr>
        <w:jc w:val="both"/>
      </w:pPr>
    </w:p>
    <w:p w:rsidR="002576B7" w:rsidRDefault="002576B7" w:rsidP="00F9179F">
      <w:pPr>
        <w:jc w:val="both"/>
        <w:rPr>
          <w:b/>
        </w:rPr>
      </w:pPr>
      <w:r>
        <w:rPr>
          <w:b/>
        </w:rPr>
        <w:t>В этом возрасте ваш малыш должен знать:</w:t>
      </w:r>
    </w:p>
    <w:p w:rsidR="002576B7" w:rsidRDefault="002576B7" w:rsidP="00F9179F">
      <w:pPr>
        <w:numPr>
          <w:ilvl w:val="0"/>
          <w:numId w:val="1"/>
        </w:numPr>
        <w:spacing w:before="100" w:beforeAutospacing="1" w:after="100" w:afterAutospacing="1"/>
        <w:jc w:val="both"/>
      </w:pPr>
      <w:r>
        <w:t>на дорогу выходить нельзя;</w:t>
      </w:r>
    </w:p>
    <w:p w:rsidR="002576B7" w:rsidRDefault="002576B7" w:rsidP="00F9179F">
      <w:pPr>
        <w:numPr>
          <w:ilvl w:val="0"/>
          <w:numId w:val="1"/>
        </w:numPr>
        <w:spacing w:before="100" w:beforeAutospacing="1" w:after="100" w:afterAutospacing="1"/>
        <w:jc w:val="both"/>
      </w:pPr>
      <w:r>
        <w:t>дорогу переходить можно только со взрослым, держась за руку. Вырываться нельзя;</w:t>
      </w:r>
    </w:p>
    <w:p w:rsidR="002576B7" w:rsidRDefault="002576B7" w:rsidP="00F9179F">
      <w:pPr>
        <w:numPr>
          <w:ilvl w:val="0"/>
          <w:numId w:val="1"/>
        </w:numPr>
        <w:spacing w:before="100" w:beforeAutospacing="1" w:after="100" w:afterAutospacing="1"/>
        <w:jc w:val="both"/>
      </w:pPr>
      <w:r>
        <w:t>переходить дорогу надо по переходу спокойным шагом;</w:t>
      </w:r>
    </w:p>
    <w:p w:rsidR="002576B7" w:rsidRDefault="002576B7" w:rsidP="00F9179F">
      <w:pPr>
        <w:numPr>
          <w:ilvl w:val="0"/>
          <w:numId w:val="1"/>
        </w:numPr>
        <w:spacing w:before="100" w:beforeAutospacing="1" w:after="100" w:afterAutospacing="1"/>
        <w:jc w:val="both"/>
      </w:pPr>
      <w:r>
        <w:t>пешеходы – люди, которые идут по улице;</w:t>
      </w:r>
    </w:p>
    <w:p w:rsidR="002576B7" w:rsidRDefault="002576B7" w:rsidP="00F9179F">
      <w:pPr>
        <w:numPr>
          <w:ilvl w:val="0"/>
          <w:numId w:val="1"/>
        </w:numPr>
        <w:spacing w:before="100" w:beforeAutospacing="1" w:after="100" w:afterAutospacing="1"/>
        <w:jc w:val="both"/>
      </w:pPr>
      <w:r>
        <w:t>когда мы едем в автобусе, троллейбусе, трамвае, нас называют пассажи</w:t>
      </w:r>
      <w:r>
        <w:softHyphen/>
        <w:t>рами;</w:t>
      </w:r>
    </w:p>
    <w:p w:rsidR="002576B7" w:rsidRDefault="002576B7" w:rsidP="00F9179F">
      <w:pPr>
        <w:numPr>
          <w:ilvl w:val="0"/>
          <w:numId w:val="1"/>
        </w:numPr>
        <w:spacing w:before="100" w:beforeAutospacing="1" w:after="100" w:afterAutospacing="1"/>
        <w:jc w:val="both"/>
      </w:pPr>
      <w:r>
        <w:t>машины бывают разные – это транспорт. Машинами управляют шоферы водители). Для машин (транспорта) предназначено шоссе (дорога, мостовая);</w:t>
      </w:r>
    </w:p>
    <w:p w:rsidR="002576B7" w:rsidRDefault="002576B7" w:rsidP="00F9179F">
      <w:pPr>
        <w:numPr>
          <w:ilvl w:val="0"/>
          <w:numId w:val="1"/>
        </w:numPr>
        <w:spacing w:before="100" w:beforeAutospacing="1" w:after="100" w:afterAutospacing="1"/>
        <w:jc w:val="both"/>
      </w:pPr>
      <w:r>
        <w:t>когда мы едем в транспорте, нельзя высовываться из окна, надо держаться за руку мамы, папы, поручень;</w:t>
      </w:r>
    </w:p>
    <w:p w:rsidR="002576B7" w:rsidRPr="00167622" w:rsidRDefault="002576B7" w:rsidP="00F9179F">
      <w:pPr>
        <w:pStyle w:val="NormalWeb"/>
        <w:numPr>
          <w:ilvl w:val="0"/>
          <w:numId w:val="1"/>
        </w:numPr>
        <w:jc w:val="both"/>
      </w:pPr>
      <w:r>
        <w:t xml:space="preserve">чтобы был порядок на дороге, чтобы не было аварий, чтобы пешеход не попал под машину, надо подчиняться сигналу светофора: </w:t>
      </w:r>
      <w:r w:rsidRPr="00167622">
        <w:rPr>
          <w:rFonts w:eastAsia="ＭＳ ゴシック"/>
        </w:rPr>
        <w:t>Красный свет – движенья нет. А зеленый говорит: “Проходите, путь открыт!”</w:t>
      </w:r>
    </w:p>
    <w:p w:rsidR="002576B7" w:rsidRDefault="002576B7" w:rsidP="00F9179F">
      <w:pPr>
        <w:pStyle w:val="NormalWeb"/>
        <w:jc w:val="both"/>
        <w:rPr>
          <w:rStyle w:val="Strong"/>
          <w:rFonts w:eastAsia="ＭＳ ゴシック"/>
          <w:bCs/>
        </w:rPr>
      </w:pPr>
    </w:p>
    <w:p w:rsidR="002576B7" w:rsidRDefault="002576B7" w:rsidP="00F9179F">
      <w:pPr>
        <w:pStyle w:val="NormalWeb"/>
        <w:jc w:val="both"/>
      </w:pPr>
      <w:r>
        <w:rPr>
          <w:rStyle w:val="Strong"/>
          <w:rFonts w:eastAsia="ＭＳ ゴシック"/>
          <w:bCs/>
        </w:rPr>
        <w:t>Рекомендации родителям старших дошкольников</w:t>
      </w:r>
    </w:p>
    <w:p w:rsidR="002576B7" w:rsidRDefault="002576B7" w:rsidP="00F9179F">
      <w:pPr>
        <w:jc w:val="both"/>
      </w:pPr>
      <w:r>
        <w:t xml:space="preserve">          Воспитывайте у ребенка привычку быть внимательным на улице, осторожным и осмотрительным.</w:t>
      </w:r>
    </w:p>
    <w:p w:rsidR="002576B7" w:rsidRDefault="002576B7" w:rsidP="00F9179F">
      <w:pPr>
        <w:jc w:val="both"/>
      </w:pPr>
      <w:r>
        <w:t xml:space="preserve">          Наблюдайте за ситуациями на улице, дороге, за пешеходами и транспортом, светофором и обязательно обсуждайте с ребенком увиденное.</w:t>
      </w:r>
    </w:p>
    <w:p w:rsidR="002576B7" w:rsidRDefault="002576B7" w:rsidP="00F9179F">
      <w:pPr>
        <w:jc w:val="both"/>
      </w:pPr>
      <w:r>
        <w:t xml:space="preserve">           Почитайте ребенку стихотворение по теме и обязательно побеседуйте с ним о    прочитанном.</w:t>
      </w:r>
    </w:p>
    <w:p w:rsidR="002576B7" w:rsidRDefault="002576B7" w:rsidP="00F9179F">
      <w:pPr>
        <w:jc w:val="both"/>
      </w:pPr>
      <w:r>
        <w:t xml:space="preserve">          На прогулке, по дороге в детский сад и домой закрепляйте знания, полученные ранее.</w:t>
      </w:r>
    </w:p>
    <w:p w:rsidR="002576B7" w:rsidRDefault="002576B7" w:rsidP="00F9179F">
      <w:pPr>
        <w:jc w:val="both"/>
      </w:pPr>
      <w:r>
        <w:t xml:space="preserve">         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2576B7" w:rsidRDefault="002576B7" w:rsidP="00F9179F">
      <w:pPr>
        <w:jc w:val="both"/>
      </w:pPr>
      <w:r>
        <w:t xml:space="preserve">         Ваш ребенок должен знать и строго выполнять определенные правила</w:t>
      </w:r>
    </w:p>
    <w:p w:rsidR="002576B7" w:rsidRDefault="002576B7" w:rsidP="00F9179F">
      <w:pPr>
        <w:jc w:val="both"/>
      </w:pPr>
      <w:r>
        <w:t>Ходить по тротуару следует с правой стороны.</w:t>
      </w:r>
    </w:p>
    <w:p w:rsidR="002576B7" w:rsidRDefault="002576B7" w:rsidP="00F9179F">
      <w:pPr>
        <w:jc w:val="both"/>
      </w:pPr>
      <w:r>
        <w:t xml:space="preserve">          Прежде чем перейти дорогу, надо убедиться, что транспорта нет, посмотрев налево и направо, затем можно двигаться.</w:t>
      </w:r>
    </w:p>
    <w:p w:rsidR="002576B7" w:rsidRDefault="002576B7" w:rsidP="00F9179F">
      <w:pPr>
        <w:jc w:val="both"/>
      </w:pPr>
      <w:r>
        <w:t xml:space="preserve">          Переходить дорогу полагается только шагом.</w:t>
      </w:r>
    </w:p>
    <w:p w:rsidR="002576B7" w:rsidRDefault="002576B7" w:rsidP="00F9179F">
      <w:pPr>
        <w:jc w:val="both"/>
      </w:pPr>
      <w:r>
        <w:t xml:space="preserve">          Необходимо подчиняться сигналу светофора.</w:t>
      </w:r>
    </w:p>
    <w:p w:rsidR="002576B7" w:rsidRDefault="002576B7" w:rsidP="00F9179F">
      <w:pPr>
        <w:jc w:val="both"/>
      </w:pPr>
      <w:r>
        <w:t>В транспорте нужно вести себя спокойно, разговаривать тихо, держаться за руку взрослого (и поручни), чтобы не упасть.</w:t>
      </w:r>
    </w:p>
    <w:p w:rsidR="002576B7" w:rsidRDefault="002576B7" w:rsidP="00F9179F">
      <w:pPr>
        <w:jc w:val="both"/>
      </w:pPr>
      <w:r>
        <w:t xml:space="preserve">          Нельзя высовываться из окна автобуса, троллейбуса, высовывать в окно руки.</w:t>
      </w:r>
    </w:p>
    <w:p w:rsidR="002576B7" w:rsidRDefault="002576B7" w:rsidP="00F9179F">
      <w:pPr>
        <w:jc w:val="both"/>
      </w:pPr>
      <w:r>
        <w:t>Входить в транспорт и выходить из него можно, только когда он стоит.</w:t>
      </w:r>
    </w:p>
    <w:p w:rsidR="002576B7" w:rsidRDefault="002576B7" w:rsidP="00096D9E">
      <w:pPr>
        <w:jc w:val="both"/>
      </w:pPr>
      <w:r>
        <w:t>Играть можно только во дворе.</w:t>
      </w:r>
    </w:p>
    <w:p w:rsidR="002576B7" w:rsidRPr="00096D9E" w:rsidRDefault="002576B7" w:rsidP="00096D9E">
      <w:pPr>
        <w:jc w:val="both"/>
        <w:rPr>
          <w:rStyle w:val="Strong"/>
          <w:b w:val="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Fonts w:eastAsia="ＭＳ ゴシック"/>
        </w:rPr>
      </w:pPr>
      <w:r>
        <w:rPr>
          <w:rStyle w:val="Strong"/>
          <w:rFonts w:eastAsia="ＭＳ ゴシック"/>
          <w:bCs/>
          <w:color w:val="000000"/>
        </w:rPr>
        <w:t>Организационно-педагогические условия, способствующие эффективной организации педагогического процесса.</w:t>
      </w:r>
    </w:p>
    <w:p w:rsidR="002576B7" w:rsidRDefault="002576B7" w:rsidP="00F9179F">
      <w:pPr>
        <w:pStyle w:val="NormalWeb"/>
        <w:jc w:val="both"/>
      </w:pPr>
      <w:r>
        <w:rPr>
          <w:color w:val="000000"/>
        </w:rPr>
        <w:t>К организационно-педагогическим условиям, способствующим эффективной организации педагогического процесса относятся:</w:t>
      </w:r>
    </w:p>
    <w:p w:rsidR="002576B7" w:rsidRDefault="002576B7" w:rsidP="00F9179F">
      <w:pPr>
        <w:pStyle w:val="NormalWeb"/>
        <w:numPr>
          <w:ilvl w:val="0"/>
          <w:numId w:val="2"/>
        </w:numPr>
        <w:jc w:val="both"/>
      </w:pPr>
      <w:r>
        <w:rPr>
          <w:color w:val="000000"/>
        </w:rPr>
        <w:t>создание и организация системы непрерывной подготовки дошкольников к безопасному поведению на дорогах;</w:t>
      </w:r>
      <w:r>
        <w:t> </w:t>
      </w:r>
    </w:p>
    <w:p w:rsidR="002576B7" w:rsidRDefault="002576B7" w:rsidP="00F9179F">
      <w:pPr>
        <w:pStyle w:val="NormalWeb"/>
        <w:numPr>
          <w:ilvl w:val="0"/>
          <w:numId w:val="3"/>
        </w:numPr>
        <w:jc w:val="both"/>
      </w:pPr>
      <w:r>
        <w:rPr>
          <w:color w:val="000000"/>
        </w:rPr>
        <w:t xml:space="preserve">специальную подготовку воспитателей по основам безопасности дорожного движения и технологии обучения </w:t>
      </w:r>
      <w:r>
        <w:t xml:space="preserve">воспитанников  </w:t>
      </w:r>
      <w:r>
        <w:rPr>
          <w:color w:val="000000"/>
        </w:rPr>
        <w:t>безопасному поведению на дороге и в транспорте;</w:t>
      </w:r>
    </w:p>
    <w:p w:rsidR="002576B7" w:rsidRDefault="002576B7" w:rsidP="00F9179F">
      <w:pPr>
        <w:pStyle w:val="NormalWeb"/>
        <w:numPr>
          <w:ilvl w:val="0"/>
          <w:numId w:val="4"/>
        </w:numPr>
        <w:jc w:val="both"/>
      </w:pPr>
      <w:r>
        <w:rPr>
          <w:color w:val="000000"/>
        </w:rPr>
        <w:t>наличие необходимой учебно-методической базы и материально-технического обеспечения учебного процесса;</w:t>
      </w:r>
    </w:p>
    <w:p w:rsidR="002576B7" w:rsidRDefault="002576B7" w:rsidP="00F9179F">
      <w:pPr>
        <w:pStyle w:val="NormalWeb"/>
        <w:numPr>
          <w:ilvl w:val="0"/>
          <w:numId w:val="5"/>
        </w:numPr>
        <w:jc w:val="both"/>
      </w:pPr>
      <w:r>
        <w:rPr>
          <w:color w:val="000000"/>
        </w:rPr>
        <w:t>организацию учебного процесса в общем плане работы МБДОУ «Детский сад №30»;</w:t>
      </w:r>
    </w:p>
    <w:p w:rsidR="002576B7" w:rsidRDefault="002576B7" w:rsidP="00F9179F">
      <w:pPr>
        <w:pStyle w:val="NormalWeb"/>
        <w:numPr>
          <w:ilvl w:val="0"/>
          <w:numId w:val="6"/>
        </w:numPr>
        <w:jc w:val="both"/>
      </w:pPr>
      <w:r>
        <w:rPr>
          <w:color w:val="000000"/>
        </w:rPr>
        <w:t>постоянное взаимодействие с социально-педагогической средой при организации и проведении мероприятий, направленных на подготовку дошкольников к безопасному поведению на дорогах (семьи воспитанников, ГИБДД, детские сады города, спортивные секции, кружки и клубы по месту жительства и т.д.);</w:t>
      </w:r>
    </w:p>
    <w:p w:rsidR="002576B7" w:rsidRDefault="002576B7" w:rsidP="00F9179F">
      <w:pPr>
        <w:pStyle w:val="NormalWeb"/>
        <w:jc w:val="both"/>
      </w:pPr>
      <w:r>
        <w:rPr>
          <w:color w:val="000000"/>
        </w:rPr>
        <w:t>6) создание в ДОУ кабинета безопасности дорожного движения и соответствующее оборудование.</w:t>
      </w:r>
    </w:p>
    <w:p w:rsidR="002576B7" w:rsidRDefault="002576B7" w:rsidP="00F9179F">
      <w:pPr>
        <w:pStyle w:val="NormalWeb"/>
        <w:jc w:val="both"/>
      </w:pPr>
      <w:r>
        <w:rPr>
          <w:color w:val="000000"/>
        </w:rPr>
        <w:t>Организация процесса непрерывной подготовки дошкольников к безопасному поведению, на дороге может быть эффективной лишь при соблюдении следующих принципов:</w:t>
      </w:r>
    </w:p>
    <w:p w:rsidR="002576B7" w:rsidRDefault="002576B7" w:rsidP="00F9179F">
      <w:pPr>
        <w:pStyle w:val="NormalWeb"/>
        <w:jc w:val="both"/>
      </w:pPr>
      <w:r>
        <w:rPr>
          <w:color w:val="000000"/>
        </w:rPr>
        <w:t>• непрерывности, систематичности и последовательности обучения;</w:t>
      </w:r>
    </w:p>
    <w:p w:rsidR="002576B7" w:rsidRDefault="002576B7" w:rsidP="00F9179F">
      <w:pPr>
        <w:pStyle w:val="NormalWeb"/>
        <w:jc w:val="both"/>
      </w:pPr>
      <w:r>
        <w:rPr>
          <w:color w:val="000000"/>
        </w:rPr>
        <w:t>• наглядности и доступности; единства теории и практики обучения и воспитания;</w:t>
      </w:r>
    </w:p>
    <w:p w:rsidR="002576B7" w:rsidRDefault="002576B7" w:rsidP="00F9179F">
      <w:pPr>
        <w:pStyle w:val="NormalWeb"/>
        <w:jc w:val="both"/>
      </w:pPr>
      <w:r>
        <w:rPr>
          <w:color w:val="000000"/>
        </w:rPr>
        <w:t xml:space="preserve">• учета возрастных и индивидуальных особенностей </w:t>
      </w:r>
      <w:r>
        <w:t>воспитанников</w:t>
      </w:r>
      <w:r>
        <w:rPr>
          <w:color w:val="000000"/>
        </w:rPr>
        <w:t>;</w:t>
      </w:r>
    </w:p>
    <w:p w:rsidR="002576B7" w:rsidRDefault="002576B7" w:rsidP="00F9179F">
      <w:pPr>
        <w:pStyle w:val="NormalWeb"/>
        <w:jc w:val="both"/>
      </w:pPr>
      <w:r>
        <w:rPr>
          <w:color w:val="000000"/>
        </w:rPr>
        <w:t>• ведущей роли воспитателя при самостоятельности и активности обучаемых;</w:t>
      </w:r>
    </w:p>
    <w:p w:rsidR="002576B7" w:rsidRDefault="002576B7" w:rsidP="00F9179F">
      <w:pPr>
        <w:pStyle w:val="NormalWeb"/>
        <w:jc w:val="both"/>
      </w:pPr>
      <w:r>
        <w:rPr>
          <w:color w:val="000000"/>
        </w:rPr>
        <w:t xml:space="preserve">• сотрудничества </w:t>
      </w:r>
      <w:r>
        <w:t xml:space="preserve">воспитанников  </w:t>
      </w:r>
      <w:r>
        <w:rPr>
          <w:color w:val="000000"/>
        </w:rPr>
        <w:t>в процессе обучения.</w:t>
      </w:r>
    </w:p>
    <w:p w:rsidR="002576B7" w:rsidRDefault="002576B7" w:rsidP="00F9179F">
      <w:pPr>
        <w:pStyle w:val="NormalWeb"/>
        <w:jc w:val="both"/>
      </w:pPr>
      <w:r>
        <w:rPr>
          <w:color w:val="000000"/>
        </w:rPr>
        <w:t>При этом воспитатель должен знать:</w:t>
      </w:r>
    </w:p>
    <w:p w:rsidR="002576B7" w:rsidRDefault="002576B7" w:rsidP="00F9179F">
      <w:pPr>
        <w:pStyle w:val="NormalWeb"/>
        <w:numPr>
          <w:ilvl w:val="1"/>
          <w:numId w:val="7"/>
        </w:numPr>
        <w:jc w:val="both"/>
      </w:pPr>
      <w:r>
        <w:rPr>
          <w:color w:val="000000"/>
        </w:rPr>
        <w:t>физиологические и психические качества, имеющие первостепенное значение для безопасного передвижения по дороге;</w:t>
      </w:r>
    </w:p>
    <w:p w:rsidR="002576B7" w:rsidRDefault="002576B7" w:rsidP="00F9179F">
      <w:pPr>
        <w:pStyle w:val="NormalWeb"/>
        <w:numPr>
          <w:ilvl w:val="1"/>
          <w:numId w:val="7"/>
        </w:numPr>
        <w:jc w:val="both"/>
      </w:pPr>
      <w:r>
        <w:rPr>
          <w:color w:val="000000"/>
        </w:rPr>
        <w:t>факторы, влияющие на психофизическое состояние ребенка на дороге;</w:t>
      </w:r>
    </w:p>
    <w:p w:rsidR="002576B7" w:rsidRDefault="002576B7" w:rsidP="00F9179F">
      <w:pPr>
        <w:pStyle w:val="NormalWeb"/>
        <w:numPr>
          <w:ilvl w:val="1"/>
          <w:numId w:val="7"/>
        </w:numPr>
        <w:jc w:val="both"/>
      </w:pPr>
      <w:r>
        <w:rPr>
          <w:color w:val="000000"/>
        </w:rPr>
        <w:t>наиболее распространенные ошибки пешеходов-детей, связанные с незнанием собственных возможностей;</w:t>
      </w:r>
    </w:p>
    <w:p w:rsidR="002576B7" w:rsidRDefault="002576B7" w:rsidP="00F9179F">
      <w:pPr>
        <w:pStyle w:val="NormalWeb"/>
        <w:numPr>
          <w:ilvl w:val="1"/>
          <w:numId w:val="7"/>
        </w:numPr>
        <w:jc w:val="both"/>
      </w:pPr>
      <w:r>
        <w:rPr>
          <w:color w:val="000000"/>
        </w:rPr>
        <w:t>понятие «риск» и связанные с ним особенности поведения детей на дороге;</w:t>
      </w:r>
    </w:p>
    <w:p w:rsidR="002576B7" w:rsidRDefault="002576B7" w:rsidP="00F9179F">
      <w:pPr>
        <w:pStyle w:val="NormalWeb"/>
        <w:numPr>
          <w:ilvl w:val="1"/>
          <w:numId w:val="8"/>
        </w:numPr>
        <w:jc w:val="both"/>
      </w:pPr>
      <w:r>
        <w:rPr>
          <w:color w:val="000000"/>
        </w:rPr>
        <w:t>психофизиологические различия в поведении детей и взрослых на дороге;</w:t>
      </w:r>
    </w:p>
    <w:p w:rsidR="002576B7" w:rsidRDefault="002576B7" w:rsidP="00F9179F">
      <w:pPr>
        <w:pStyle w:val="NormalWeb"/>
        <w:numPr>
          <w:ilvl w:val="1"/>
          <w:numId w:val="8"/>
        </w:numPr>
        <w:jc w:val="both"/>
      </w:pPr>
      <w:r>
        <w:rPr>
          <w:color w:val="000000"/>
        </w:rPr>
        <w:t>психофизиологические различия в поведении мальчиков и девочек на дороге;</w:t>
      </w:r>
    </w:p>
    <w:p w:rsidR="002576B7" w:rsidRDefault="002576B7" w:rsidP="00F9179F">
      <w:pPr>
        <w:pStyle w:val="NormalWeb"/>
        <w:numPr>
          <w:ilvl w:val="1"/>
          <w:numId w:val="8"/>
        </w:numPr>
        <w:jc w:val="both"/>
      </w:pPr>
      <w:r>
        <w:rPr>
          <w:color w:val="000000"/>
        </w:rPr>
        <w:t>особенности поведения детей дошкольного возраста во дворах, на дорогах и за городом;</w:t>
      </w:r>
    </w:p>
    <w:p w:rsidR="002576B7" w:rsidRDefault="002576B7" w:rsidP="00F9179F">
      <w:pPr>
        <w:pStyle w:val="NormalWeb"/>
        <w:numPr>
          <w:ilvl w:val="1"/>
          <w:numId w:val="8"/>
        </w:numPr>
        <w:jc w:val="both"/>
      </w:pPr>
      <w:r>
        <w:rPr>
          <w:color w:val="000000"/>
        </w:rPr>
        <w:t>наиболее распространенные ошибки пешеходов, связанные с незнанием психологии водителей;</w:t>
      </w:r>
    </w:p>
    <w:p w:rsidR="002576B7" w:rsidRDefault="002576B7" w:rsidP="00F9179F">
      <w:pPr>
        <w:pStyle w:val="NormalWeb"/>
        <w:numPr>
          <w:ilvl w:val="1"/>
          <w:numId w:val="8"/>
        </w:numPr>
        <w:jc w:val="both"/>
      </w:pPr>
      <w:r>
        <w:rPr>
          <w:color w:val="000000"/>
        </w:rPr>
        <w:t>методы работы по предупреждению детского дорожно-транспортного травматизма;</w:t>
      </w:r>
    </w:p>
    <w:p w:rsidR="002576B7" w:rsidRDefault="002576B7" w:rsidP="00F9179F">
      <w:pPr>
        <w:pStyle w:val="NormalWeb"/>
        <w:numPr>
          <w:ilvl w:val="1"/>
          <w:numId w:val="8"/>
        </w:numPr>
        <w:jc w:val="both"/>
      </w:pPr>
      <w:r>
        <w:rPr>
          <w:color w:val="000000"/>
        </w:rPr>
        <w:t>факторы, влияющие на результативность работы по БДД;</w:t>
      </w:r>
    </w:p>
    <w:p w:rsidR="002576B7" w:rsidRDefault="002576B7" w:rsidP="00F9179F">
      <w:pPr>
        <w:pStyle w:val="NormalWeb"/>
        <w:numPr>
          <w:ilvl w:val="1"/>
          <w:numId w:val="8"/>
        </w:numPr>
        <w:jc w:val="both"/>
      </w:pPr>
      <w:r>
        <w:rPr>
          <w:color w:val="000000"/>
        </w:rPr>
        <w:t>методические приемы, используемые в образовательных ситуациях по ПДД и их специфику;</w:t>
      </w:r>
    </w:p>
    <w:p w:rsidR="002576B7" w:rsidRDefault="002576B7" w:rsidP="00F9179F">
      <w:pPr>
        <w:pStyle w:val="NormalWeb"/>
        <w:numPr>
          <w:ilvl w:val="1"/>
          <w:numId w:val="8"/>
        </w:numPr>
        <w:jc w:val="both"/>
      </w:pPr>
      <w:r>
        <w:rPr>
          <w:color w:val="000000"/>
        </w:rPr>
        <w:t>учебные, наглядные и методические пособия, ситуационные и другие практико-ориентированные методы обучения;</w:t>
      </w:r>
    </w:p>
    <w:p w:rsidR="002576B7" w:rsidRDefault="002576B7" w:rsidP="00F9179F">
      <w:pPr>
        <w:pStyle w:val="NormalWeb"/>
        <w:numPr>
          <w:ilvl w:val="1"/>
          <w:numId w:val="8"/>
        </w:numPr>
        <w:jc w:val="both"/>
      </w:pPr>
      <w:r>
        <w:rPr>
          <w:color w:val="000000"/>
        </w:rPr>
        <w:t>основные причины нарушения ПДД детьми;</w:t>
      </w:r>
    </w:p>
    <w:p w:rsidR="002576B7" w:rsidRDefault="002576B7" w:rsidP="00F9179F">
      <w:pPr>
        <w:pStyle w:val="NormalWeb"/>
        <w:numPr>
          <w:ilvl w:val="1"/>
          <w:numId w:val="8"/>
        </w:numPr>
        <w:jc w:val="both"/>
      </w:pPr>
      <w:r>
        <w:rPr>
          <w:color w:val="000000"/>
        </w:rPr>
        <w:t>типичные ошибки детей на дороге,</w:t>
      </w:r>
    </w:p>
    <w:p w:rsidR="002576B7" w:rsidRDefault="002576B7" w:rsidP="00F9179F">
      <w:pPr>
        <w:pStyle w:val="NormalWeb"/>
        <w:numPr>
          <w:ilvl w:val="1"/>
          <w:numId w:val="8"/>
        </w:numPr>
        <w:jc w:val="both"/>
      </w:pPr>
      <w:r>
        <w:rPr>
          <w:color w:val="000000"/>
        </w:rPr>
        <w:t>основные места и время дорожно-транспортных происшествий с детьми;</w:t>
      </w:r>
    </w:p>
    <w:p w:rsidR="002576B7" w:rsidRDefault="002576B7" w:rsidP="00F9179F">
      <w:pPr>
        <w:pStyle w:val="NormalWeb"/>
        <w:numPr>
          <w:ilvl w:val="1"/>
          <w:numId w:val="8"/>
        </w:numPr>
        <w:jc w:val="both"/>
      </w:pPr>
      <w:r>
        <w:rPr>
          <w:color w:val="000000"/>
        </w:rPr>
        <w:t>особенности дорожной обстановки в зависимости от времени года и суток.</w:t>
      </w:r>
    </w:p>
    <w:p w:rsidR="002576B7" w:rsidRDefault="002576B7" w:rsidP="00F9179F">
      <w:pPr>
        <w:pStyle w:val="NormalWeb"/>
        <w:ind w:left="720"/>
        <w:jc w:val="both"/>
      </w:pPr>
      <w:r>
        <w:t> </w:t>
      </w: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both"/>
        <w:rPr>
          <w:rStyle w:val="Strong"/>
          <w:rFonts w:eastAsia="ＭＳ ゴシック"/>
          <w:bCs/>
          <w:color w:val="000000"/>
        </w:rPr>
      </w:pPr>
    </w:p>
    <w:p w:rsidR="002576B7" w:rsidRDefault="002576B7" w:rsidP="00F9179F">
      <w:pPr>
        <w:pStyle w:val="NormalWeb"/>
        <w:jc w:val="center"/>
        <w:rPr>
          <w:rFonts w:eastAsia="ＭＳ ゴシック"/>
        </w:rPr>
      </w:pPr>
      <w:r>
        <w:rPr>
          <w:rStyle w:val="Strong"/>
          <w:rFonts w:eastAsia="ＭＳ ゴシック"/>
          <w:bCs/>
          <w:color w:val="000000"/>
        </w:rPr>
        <w:t>Методика построения системы работы по изучению дошкольниками правил дорожного движения.</w:t>
      </w:r>
    </w:p>
    <w:p w:rsidR="002576B7" w:rsidRDefault="002576B7" w:rsidP="00F9179F">
      <w:pPr>
        <w:pStyle w:val="NormalWeb"/>
        <w:jc w:val="both"/>
      </w:pPr>
      <w:r>
        <w:rPr>
          <w:color w:val="000000"/>
        </w:rPr>
        <w:t xml:space="preserve">          Целью организации работы является формирование и развитие у </w:t>
      </w:r>
      <w:r>
        <w:t xml:space="preserve">воспитанников  </w:t>
      </w:r>
      <w:r>
        <w:rPr>
          <w:color w:val="000000"/>
        </w:rPr>
        <w:t>умений и навыков безопасного поведения в окружающей дорожно-транспортной среде. Этот учебно-воспитательный процесс достаточно сложный и длительный, требующий специальных упражнений и применения ряда дидактических методов и приемов. Эта система обучения должна решать следующие задачи:</w:t>
      </w:r>
    </w:p>
    <w:p w:rsidR="002576B7" w:rsidRDefault="002576B7" w:rsidP="00F9179F">
      <w:pPr>
        <w:pStyle w:val="NormalWeb"/>
        <w:jc w:val="both"/>
      </w:pPr>
      <w:r>
        <w:rPr>
          <w:color w:val="000000"/>
        </w:rPr>
        <w:t xml:space="preserve">• Обучение </w:t>
      </w:r>
      <w:r>
        <w:t xml:space="preserve">воспитанников  </w:t>
      </w:r>
      <w:r>
        <w:rPr>
          <w:color w:val="000000"/>
        </w:rPr>
        <w:t>безопасному поведению на автомобильных дорогах.</w:t>
      </w:r>
    </w:p>
    <w:p w:rsidR="002576B7" w:rsidRDefault="002576B7" w:rsidP="00F9179F">
      <w:pPr>
        <w:pStyle w:val="NormalWeb"/>
        <w:jc w:val="both"/>
      </w:pPr>
      <w:r>
        <w:rPr>
          <w:color w:val="000000"/>
        </w:rPr>
        <w:t xml:space="preserve">• Формирование у </w:t>
      </w:r>
      <w:r>
        <w:t xml:space="preserve">воспитанников  </w:t>
      </w:r>
      <w:r>
        <w:rPr>
          <w:color w:val="000000"/>
        </w:rPr>
        <w:t>навыков и умений наблюдения за дорожной обстановкой и предвидения опасных ситуаций, умение обходить их.</w:t>
      </w:r>
    </w:p>
    <w:p w:rsidR="002576B7" w:rsidRDefault="002576B7" w:rsidP="00F9179F">
      <w:pPr>
        <w:pStyle w:val="NormalWeb"/>
        <w:jc w:val="both"/>
      </w:pPr>
      <w:r>
        <w:rPr>
          <w:color w:val="000000"/>
        </w:rPr>
        <w:t>• Воспитание дисциплинированности и сознательного выполнения правил дорожного движения, культуры поведения в дорожно-транспортном процессе.</w:t>
      </w:r>
    </w:p>
    <w:p w:rsidR="002576B7" w:rsidRDefault="002576B7" w:rsidP="00F9179F">
      <w:pPr>
        <w:pStyle w:val="NormalWeb"/>
        <w:jc w:val="both"/>
      </w:pPr>
      <w:r>
        <w:rPr>
          <w:color w:val="000000"/>
        </w:rPr>
        <w:t>• Обогатить представление</w:t>
      </w:r>
      <w:r>
        <w:t xml:space="preserve"> воспитанников  </w:t>
      </w:r>
      <w:r>
        <w:rPr>
          <w:color w:val="000000"/>
        </w:rPr>
        <w:t>о здоровье. Детей необходимо обучать не только правилам дорожного движения, но и безопасному поведению на улицах, дорогах, в транспорте.</w:t>
      </w:r>
    </w:p>
    <w:p w:rsidR="002576B7" w:rsidRDefault="002576B7" w:rsidP="00F9179F">
      <w:pPr>
        <w:pStyle w:val="NormalWeb"/>
        <w:jc w:val="both"/>
      </w:pPr>
      <w:r>
        <w:rPr>
          <w:color w:val="000000"/>
        </w:rPr>
        <w:t>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w:t>
      </w:r>
    </w:p>
    <w:p w:rsidR="002576B7" w:rsidRDefault="002576B7" w:rsidP="00F9179F">
      <w:pPr>
        <w:pStyle w:val="NormalWeb"/>
        <w:jc w:val="both"/>
      </w:pPr>
      <w:r>
        <w:rPr>
          <w:color w:val="000000"/>
        </w:rPr>
        <w:t>• Ребенок – пешеход;</w:t>
      </w:r>
    </w:p>
    <w:p w:rsidR="002576B7" w:rsidRDefault="002576B7" w:rsidP="00F9179F">
      <w:pPr>
        <w:pStyle w:val="NormalWeb"/>
        <w:jc w:val="both"/>
      </w:pPr>
      <w:r>
        <w:rPr>
          <w:color w:val="000000"/>
        </w:rPr>
        <w:t>• Ребенок – пассажир городского транспорта;</w:t>
      </w:r>
    </w:p>
    <w:p w:rsidR="002576B7" w:rsidRDefault="002576B7" w:rsidP="00F9179F">
      <w:pPr>
        <w:pStyle w:val="NormalWeb"/>
        <w:jc w:val="both"/>
      </w:pPr>
      <w:r>
        <w:rPr>
          <w:color w:val="000000"/>
        </w:rPr>
        <w:t>• Ребенок – водитель детских транспортных средств (велосипед, снегокат, санки, ролики и др.).</w:t>
      </w:r>
    </w:p>
    <w:p w:rsidR="002576B7" w:rsidRDefault="002576B7" w:rsidP="00F9179F">
      <w:pPr>
        <w:pStyle w:val="NormalWeb"/>
        <w:jc w:val="both"/>
      </w:pPr>
      <w:r>
        <w:rPr>
          <w:color w:val="000000"/>
        </w:rPr>
        <w:t xml:space="preserve">            В связи с этим работа по воспитанию навыков безопасного поведения </w:t>
      </w:r>
      <w:r>
        <w:t xml:space="preserve">воспитанников  </w:t>
      </w:r>
      <w:r>
        <w:rPr>
          <w:color w:val="000000"/>
        </w:rPr>
        <w:t>на улицах ни в коем случае не должна быть одноразовой акцией. Ее нужно проводить планово, систематически, постоянно. Она должна 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w:t>
      </w:r>
    </w:p>
    <w:p w:rsidR="002576B7" w:rsidRDefault="002576B7" w:rsidP="00F9179F">
      <w:pPr>
        <w:pStyle w:val="NormalWeb"/>
        <w:jc w:val="both"/>
      </w:pPr>
      <w:r>
        <w:rPr>
          <w:color w:val="000000"/>
        </w:rPr>
        <w:t xml:space="preserve">            Работа эта не должна выделяться в самостоятельный раздел, а должна входить во все разделы и направления программы воспитания в детском саду:</w:t>
      </w:r>
    </w:p>
    <w:p w:rsidR="002576B7" w:rsidRDefault="002576B7" w:rsidP="00F9179F">
      <w:pPr>
        <w:pStyle w:val="NormalWeb"/>
        <w:spacing w:before="0" w:beforeAutospacing="0" w:after="0" w:afterAutospacing="0"/>
        <w:jc w:val="both"/>
      </w:pPr>
      <w:r>
        <w:rPr>
          <w:color w:val="000000"/>
        </w:rPr>
        <w:t>• организованные формы обучения на НОД,</w:t>
      </w:r>
    </w:p>
    <w:p w:rsidR="002576B7" w:rsidRDefault="002576B7" w:rsidP="00F9179F">
      <w:pPr>
        <w:pStyle w:val="NormalWeb"/>
        <w:spacing w:before="0" w:beforeAutospacing="0" w:after="0" w:afterAutospacing="0"/>
        <w:jc w:val="both"/>
      </w:pPr>
      <w:r>
        <w:rPr>
          <w:color w:val="000000"/>
        </w:rPr>
        <w:t>• совместную деятельность взрослого и ребенка,</w:t>
      </w:r>
    </w:p>
    <w:p w:rsidR="002576B7" w:rsidRDefault="002576B7" w:rsidP="00F9179F">
      <w:pPr>
        <w:pStyle w:val="NormalWeb"/>
        <w:spacing w:before="0" w:beforeAutospacing="0" w:after="0" w:afterAutospacing="0"/>
        <w:jc w:val="both"/>
      </w:pPr>
      <w:r>
        <w:rPr>
          <w:color w:val="000000"/>
        </w:rPr>
        <w:t>• самостоятельную деятельность ребенка,</w:t>
      </w:r>
    </w:p>
    <w:p w:rsidR="002576B7" w:rsidRDefault="002576B7" w:rsidP="00F9179F">
      <w:pPr>
        <w:pStyle w:val="NormalWeb"/>
        <w:spacing w:before="0" w:beforeAutospacing="0" w:after="0" w:afterAutospacing="0"/>
        <w:jc w:val="both"/>
      </w:pPr>
      <w:r>
        <w:rPr>
          <w:color w:val="000000"/>
        </w:rPr>
        <w:t>• воспитание навыков поведения,</w:t>
      </w:r>
    </w:p>
    <w:p w:rsidR="002576B7" w:rsidRDefault="002576B7" w:rsidP="00F9179F">
      <w:pPr>
        <w:pStyle w:val="NormalWeb"/>
        <w:spacing w:before="0" w:beforeAutospacing="0" w:after="0" w:afterAutospacing="0"/>
        <w:jc w:val="both"/>
      </w:pPr>
      <w:r>
        <w:rPr>
          <w:color w:val="000000"/>
        </w:rPr>
        <w:t>• ознакомление с окружающим,</w:t>
      </w:r>
    </w:p>
    <w:p w:rsidR="002576B7" w:rsidRDefault="002576B7" w:rsidP="00F9179F">
      <w:pPr>
        <w:pStyle w:val="NormalWeb"/>
        <w:spacing w:before="0" w:beforeAutospacing="0" w:after="0" w:afterAutospacing="0"/>
        <w:jc w:val="both"/>
      </w:pPr>
      <w:r>
        <w:rPr>
          <w:color w:val="000000"/>
        </w:rPr>
        <w:t>• развитие речи,</w:t>
      </w:r>
    </w:p>
    <w:p w:rsidR="002576B7" w:rsidRDefault="002576B7" w:rsidP="00F9179F">
      <w:pPr>
        <w:pStyle w:val="NormalWeb"/>
        <w:spacing w:before="0" w:beforeAutospacing="0" w:after="0" w:afterAutospacing="0"/>
        <w:jc w:val="both"/>
      </w:pPr>
      <w:r>
        <w:rPr>
          <w:color w:val="000000"/>
        </w:rPr>
        <w:t>• художественную литературу,</w:t>
      </w:r>
    </w:p>
    <w:p w:rsidR="002576B7" w:rsidRDefault="002576B7" w:rsidP="00F9179F">
      <w:pPr>
        <w:pStyle w:val="NormalWeb"/>
        <w:spacing w:before="0" w:beforeAutospacing="0" w:after="0" w:afterAutospacing="0"/>
        <w:jc w:val="both"/>
      </w:pPr>
      <w:r>
        <w:rPr>
          <w:color w:val="000000"/>
        </w:rPr>
        <w:t>• конструирование,</w:t>
      </w:r>
    </w:p>
    <w:p w:rsidR="002576B7" w:rsidRDefault="002576B7" w:rsidP="00F9179F">
      <w:pPr>
        <w:pStyle w:val="NormalWeb"/>
        <w:spacing w:before="0" w:beforeAutospacing="0" w:after="0" w:afterAutospacing="0"/>
        <w:jc w:val="both"/>
      </w:pPr>
      <w:r>
        <w:rPr>
          <w:color w:val="000000"/>
        </w:rPr>
        <w:t>• изобразительное искусство,</w:t>
      </w:r>
    </w:p>
    <w:p w:rsidR="002576B7" w:rsidRDefault="002576B7" w:rsidP="00F9179F">
      <w:pPr>
        <w:pStyle w:val="NormalWeb"/>
        <w:spacing w:before="0" w:beforeAutospacing="0" w:after="0" w:afterAutospacing="0"/>
        <w:jc w:val="both"/>
      </w:pPr>
      <w:r>
        <w:rPr>
          <w:color w:val="000000"/>
        </w:rPr>
        <w:t>• игру.</w:t>
      </w:r>
    </w:p>
    <w:p w:rsidR="002576B7" w:rsidRDefault="002576B7" w:rsidP="00F9179F">
      <w:pPr>
        <w:pStyle w:val="NormalWeb"/>
        <w:jc w:val="both"/>
        <w:rPr>
          <w:color w:val="000000"/>
        </w:rPr>
      </w:pPr>
      <w:r>
        <w:rPr>
          <w:color w:val="000000"/>
        </w:rPr>
        <w:t xml:space="preserve">          </w:t>
      </w:r>
    </w:p>
    <w:p w:rsidR="002576B7" w:rsidRDefault="002576B7" w:rsidP="00F9179F">
      <w:pPr>
        <w:pStyle w:val="NormalWeb"/>
        <w:jc w:val="center"/>
        <w:rPr>
          <w:b/>
        </w:rPr>
      </w:pPr>
      <w:r>
        <w:rPr>
          <w:b/>
          <w:color w:val="000000"/>
        </w:rPr>
        <w:t xml:space="preserve">Особое место в системе обучения </w:t>
      </w:r>
      <w:r>
        <w:rPr>
          <w:b/>
        </w:rPr>
        <w:t xml:space="preserve">воспитанников  </w:t>
      </w:r>
      <w:r>
        <w:rPr>
          <w:b/>
          <w:color w:val="000000"/>
        </w:rPr>
        <w:t>необходимо уделить ознакомлению с распространёнными причинами дорожно-транспортных происшествий с участием детей.</w:t>
      </w:r>
    </w:p>
    <w:p w:rsidR="002576B7" w:rsidRDefault="002576B7" w:rsidP="00F9179F">
      <w:pPr>
        <w:pStyle w:val="NormalWeb"/>
        <w:jc w:val="both"/>
      </w:pPr>
      <w:r>
        <w:rPr>
          <w:color w:val="000000"/>
        </w:rPr>
        <w:t>1. 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2576B7" w:rsidRDefault="002576B7" w:rsidP="00F9179F">
      <w:pPr>
        <w:pStyle w:val="NormalWeb"/>
        <w:jc w:val="both"/>
      </w:pPr>
      <w:r>
        <w:rPr>
          <w:color w:val="000000"/>
        </w:rPr>
        <w:t>2.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2576B7" w:rsidRDefault="002576B7" w:rsidP="00F9179F">
      <w:pPr>
        <w:pStyle w:val="NormalWeb"/>
        <w:jc w:val="both"/>
      </w:pPr>
      <w:r>
        <w:rPr>
          <w:color w:val="000000"/>
        </w:rPr>
        <w:t>3. Игра на проезжей части (наши дети привыкли, что вся свободная территория – место для игр).</w:t>
      </w:r>
    </w:p>
    <w:p w:rsidR="002576B7" w:rsidRDefault="002576B7" w:rsidP="00F9179F">
      <w:pPr>
        <w:pStyle w:val="NormalWeb"/>
        <w:jc w:val="both"/>
      </w:pPr>
      <w:r>
        <w:rPr>
          <w:color w:val="000000"/>
        </w:rPr>
        <w:t>4.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2576B7" w:rsidRDefault="002576B7" w:rsidP="00F9179F">
      <w:pPr>
        <w:pStyle w:val="NormalWeb"/>
        <w:jc w:val="both"/>
      </w:pPr>
      <w:r>
        <w:rPr>
          <w:color w:val="000000"/>
        </w:rPr>
        <w:t>На поведение детей на дороге влияет целый ряд факторов, из которых необходимо подчеркнуть особую значимость возрастных особенностей детей:</w:t>
      </w:r>
    </w:p>
    <w:p w:rsidR="002576B7" w:rsidRDefault="002576B7" w:rsidP="00F9179F">
      <w:pPr>
        <w:pStyle w:val="NormalWeb"/>
        <w:jc w:val="both"/>
      </w:pPr>
      <w:r>
        <w:rPr>
          <w:color w:val="000000"/>
        </w:rPr>
        <w:t>1. 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2576B7" w:rsidRDefault="002576B7" w:rsidP="00F9179F">
      <w:pPr>
        <w:pStyle w:val="NormalWeb"/>
        <w:jc w:val="both"/>
      </w:pPr>
      <w:r>
        <w:rPr>
          <w:color w:val="000000"/>
        </w:rPr>
        <w:t xml:space="preserve">2. Поле зрения ребёнка гораздо уже, чем у взрослого, сектор обзора ребёнка намного меньше. В 5-летнем возрасте ребёнок ориентируется на расстоянии до </w:t>
      </w:r>
      <w:smartTag w:uri="urn:schemas-microsoft-com:office:smarttags" w:element="metricconverter">
        <w:smartTagPr>
          <w:attr w:name="ProductID" w:val="5 метров"/>
        </w:smartTagPr>
        <w:r>
          <w:rPr>
            <w:color w:val="000000"/>
          </w:rPr>
          <w:t>5 метров</w:t>
        </w:r>
      </w:smartTag>
      <w:r>
        <w:rPr>
          <w:color w:val="000000"/>
        </w:rPr>
        <w:t>. В 6 лет появляется возможность оценить события в 10-метровой зоне. Остальные машины слева и справа остаются за ним не замеченными. Он видит только то, что находится напротив.</w:t>
      </w:r>
    </w:p>
    <w:p w:rsidR="002576B7" w:rsidRDefault="002576B7" w:rsidP="00F9179F">
      <w:pPr>
        <w:pStyle w:val="NormalWeb"/>
        <w:jc w:val="both"/>
      </w:pPr>
      <w:r>
        <w:rPr>
          <w:color w:val="000000"/>
        </w:rPr>
        <w:t>3. Реакция у ребёнка по сравнению со взрослыми значительно замедленная. Времени, чтобы отреагировать на опасность, нужно значительно больше.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w:t>
      </w:r>
    </w:p>
    <w:p w:rsidR="002576B7" w:rsidRDefault="002576B7" w:rsidP="00F9179F">
      <w:pPr>
        <w:pStyle w:val="NormalWeb"/>
        <w:jc w:val="both"/>
      </w:pPr>
      <w:r>
        <w:rPr>
          <w:color w:val="000000"/>
        </w:rPr>
        <w:t>4. Надёжная ориентация налево - направо приобретается не ранее, чем в семилетнем возрасте.</w:t>
      </w:r>
    </w:p>
    <w:p w:rsidR="002576B7" w:rsidRDefault="002576B7" w:rsidP="00F9179F">
      <w:pPr>
        <w:pStyle w:val="NormalWeb"/>
        <w:jc w:val="both"/>
      </w:pPr>
      <w:r>
        <w:rPr>
          <w:color w:val="000000"/>
        </w:rPr>
        <w:t xml:space="preserve">       Чтобы выработать у дошкольников навыки безопасного поведения на дороге не обязательно вести ребёнка к проезжей части. Это можно сделать и в группе, при проведении НОД по правилам дорожного движения, имея минимум дорожных символов и атрибутов.</w:t>
      </w:r>
    </w:p>
    <w:p w:rsidR="002576B7" w:rsidRDefault="002576B7" w:rsidP="00F9179F">
      <w:pPr>
        <w:pStyle w:val="NormalWeb"/>
        <w:jc w:val="both"/>
      </w:pPr>
      <w:r>
        <w:rPr>
          <w:color w:val="000000"/>
        </w:rPr>
        <w:t xml:space="preserve">          Так, в первой младшей группе </w:t>
      </w:r>
      <w:r>
        <w:t xml:space="preserve">воспитанников  </w:t>
      </w:r>
      <w:r>
        <w:rPr>
          <w:color w:val="000000"/>
        </w:rPr>
        <w:t>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2576B7" w:rsidRDefault="002576B7" w:rsidP="00F9179F">
      <w:pPr>
        <w:pStyle w:val="NormalWeb"/>
        <w:jc w:val="both"/>
      </w:pPr>
      <w:r>
        <w:rPr>
          <w:color w:val="000000"/>
        </w:rPr>
        <w:t xml:space="preserve">          Во второй младшей группе </w:t>
      </w:r>
      <w:r>
        <w:t xml:space="preserve">воспитанники  </w:t>
      </w:r>
      <w:r>
        <w:rPr>
          <w:color w:val="000000"/>
        </w:rPr>
        <w:t>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2576B7" w:rsidRDefault="002576B7" w:rsidP="00F9179F">
      <w:pPr>
        <w:pStyle w:val="NormalWeb"/>
        <w:jc w:val="both"/>
      </w:pPr>
      <w:r>
        <w:rPr>
          <w:color w:val="000000"/>
        </w:rPr>
        <w:t xml:space="preserve">            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2576B7" w:rsidRDefault="002576B7" w:rsidP="00F9179F">
      <w:pPr>
        <w:pStyle w:val="NormalWeb"/>
        <w:jc w:val="both"/>
      </w:pPr>
      <w:r>
        <w:rPr>
          <w:color w:val="000000"/>
        </w:rPr>
        <w:t xml:space="preserve">           В средней группе, закрепляя понятия «тротуар» и «проезжая часть», </w:t>
      </w:r>
      <w:r>
        <w:t xml:space="preserve">воспитанники  </w:t>
      </w:r>
      <w:r>
        <w:rPr>
          <w:color w:val="000000"/>
        </w:rPr>
        <w:t>знакомятся с местами движения машин и людей, отрабатывают навык хождения по тротуару, придерживаясь правой стороны).</w:t>
      </w:r>
    </w:p>
    <w:p w:rsidR="002576B7" w:rsidRDefault="002576B7" w:rsidP="00F9179F">
      <w:pPr>
        <w:pStyle w:val="NormalWeb"/>
        <w:jc w:val="both"/>
      </w:pPr>
      <w:r>
        <w:rPr>
          <w:color w:val="000000"/>
        </w:rPr>
        <w:t xml:space="preserve">           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2576B7" w:rsidRDefault="002576B7" w:rsidP="00F9179F">
      <w:pPr>
        <w:pStyle w:val="NormalWeb"/>
        <w:jc w:val="both"/>
      </w:pPr>
      <w:r>
        <w:rPr>
          <w:color w:val="000000"/>
        </w:rPr>
        <w:t xml:space="preserve">             И в средней группе, и далее в старшей группе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w:t>
      </w:r>
      <w:r>
        <w:t xml:space="preserve">воспитанников  </w:t>
      </w:r>
      <w:r>
        <w:rPr>
          <w:color w:val="000000"/>
        </w:rPr>
        <w:t>должны быть доведены до автоматизма, правильное поведение на пешеходном переходе должно стать привычкой.</w:t>
      </w:r>
    </w:p>
    <w:p w:rsidR="002576B7" w:rsidRDefault="002576B7" w:rsidP="00F9179F">
      <w:pPr>
        <w:pStyle w:val="NormalWeb"/>
        <w:jc w:val="both"/>
      </w:pPr>
      <w:r>
        <w:rPr>
          <w:color w:val="000000"/>
        </w:rPr>
        <w:t xml:space="preserve">             В старшей, затем в подготовительной группе </w:t>
      </w:r>
      <w:r>
        <w:t xml:space="preserve">воспитанники </w:t>
      </w:r>
      <w:r>
        <w:rPr>
          <w:color w:val="000000"/>
        </w:rPr>
        <w:t>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2576B7" w:rsidRDefault="002576B7" w:rsidP="00F9179F">
      <w:pPr>
        <w:pStyle w:val="NormalWeb"/>
        <w:jc w:val="both"/>
      </w:pPr>
      <w:r>
        <w:rPr>
          <w:color w:val="000000"/>
        </w:rPr>
        <w:t xml:space="preserve">            Необходимо выработать у </w:t>
      </w:r>
      <w:r>
        <w:t xml:space="preserve">воспитанников  </w:t>
      </w:r>
      <w:r>
        <w:rPr>
          <w:color w:val="000000"/>
        </w:rPr>
        <w:t>положительное отношение к закону. Это как прививка от оспы, только на уровне психики.</w:t>
      </w:r>
    </w:p>
    <w:p w:rsidR="002576B7" w:rsidRDefault="002576B7" w:rsidP="00F9179F">
      <w:pPr>
        <w:pStyle w:val="NormalWeb"/>
        <w:jc w:val="both"/>
        <w:rPr>
          <w:b/>
          <w:color w:val="000000"/>
        </w:rPr>
      </w:pPr>
    </w:p>
    <w:p w:rsidR="002576B7" w:rsidRDefault="002576B7" w:rsidP="00F9179F">
      <w:pPr>
        <w:pStyle w:val="NormalWeb"/>
        <w:jc w:val="both"/>
        <w:rPr>
          <w:b/>
        </w:rPr>
      </w:pPr>
      <w:r>
        <w:rPr>
          <w:b/>
          <w:color w:val="000000"/>
        </w:rPr>
        <w:t>Содержание уголков безопасности дорожного движения в группах.</w:t>
      </w:r>
    </w:p>
    <w:p w:rsidR="002576B7" w:rsidRDefault="002576B7" w:rsidP="00F9179F">
      <w:pPr>
        <w:pStyle w:val="NormalWeb"/>
        <w:jc w:val="both"/>
      </w:pPr>
      <w:r>
        <w:rPr>
          <w:color w:val="000000"/>
        </w:rPr>
        <w:t xml:space="preserve">          Содержание уголков безопасности дорожного движения в группах должно определяться содержание образом по изучению правил дорожного движения с той или иной возрастной категорией детей.</w:t>
      </w:r>
    </w:p>
    <w:p w:rsidR="002576B7" w:rsidRDefault="002576B7" w:rsidP="00F9179F">
      <w:pPr>
        <w:pStyle w:val="NormalWeb"/>
        <w:jc w:val="both"/>
      </w:pPr>
      <w:r>
        <w:rPr>
          <w:color w:val="000000"/>
        </w:rPr>
        <w:t xml:space="preserve">           Так, в первой младшей группе </w:t>
      </w:r>
      <w:r>
        <w:t xml:space="preserve">воспитанники  </w:t>
      </w:r>
      <w:r>
        <w:rPr>
          <w:color w:val="000000"/>
        </w:rPr>
        <w:t>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2576B7" w:rsidRDefault="002576B7" w:rsidP="00F9179F">
      <w:pPr>
        <w:pStyle w:val="NormalWeb"/>
        <w:spacing w:before="0" w:beforeAutospacing="0" w:after="0" w:afterAutospacing="0"/>
        <w:jc w:val="both"/>
      </w:pPr>
      <w:r>
        <w:rPr>
          <w:color w:val="000000"/>
        </w:rPr>
        <w:t>• Набор транспортных средств</w:t>
      </w:r>
    </w:p>
    <w:p w:rsidR="002576B7" w:rsidRDefault="002576B7" w:rsidP="00F9179F">
      <w:pPr>
        <w:pStyle w:val="NormalWeb"/>
        <w:spacing w:before="0" w:beforeAutospacing="0" w:after="0" w:afterAutospacing="0"/>
        <w:jc w:val="both"/>
      </w:pPr>
      <w:r>
        <w:rPr>
          <w:color w:val="000000"/>
        </w:rPr>
        <w:t>• Иллюстрации с изображением транспортных средств</w:t>
      </w:r>
    </w:p>
    <w:p w:rsidR="002576B7" w:rsidRDefault="002576B7" w:rsidP="00F9179F">
      <w:pPr>
        <w:pStyle w:val="NormalWeb"/>
        <w:spacing w:before="0" w:beforeAutospacing="0" w:after="0" w:afterAutospacing="0"/>
        <w:jc w:val="both"/>
      </w:pPr>
      <w:r>
        <w:rPr>
          <w:color w:val="000000"/>
        </w:rPr>
        <w:t>• Кружки красного и зелёного цвета, макет пешеходного светофора.</w:t>
      </w:r>
    </w:p>
    <w:p w:rsidR="002576B7" w:rsidRDefault="002576B7" w:rsidP="00F9179F">
      <w:pPr>
        <w:pStyle w:val="NormalWeb"/>
        <w:spacing w:before="0" w:beforeAutospacing="0" w:after="0" w:afterAutospacing="0"/>
        <w:jc w:val="both"/>
      </w:pPr>
      <w:r>
        <w:rPr>
          <w:color w:val="000000"/>
        </w:rPr>
        <w:t>• 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2576B7" w:rsidRDefault="002576B7" w:rsidP="00F9179F">
      <w:pPr>
        <w:pStyle w:val="NormalWeb"/>
        <w:spacing w:before="0" w:beforeAutospacing="0" w:after="0" w:afterAutospacing="0"/>
        <w:jc w:val="both"/>
      </w:pPr>
      <w:r>
        <w:rPr>
          <w:color w:val="000000"/>
        </w:rPr>
        <w:t>• Дидактические игры «Собери машину» (из 4-х частей), «Поставь машину в гараж», «Светофор».</w:t>
      </w:r>
    </w:p>
    <w:p w:rsidR="002576B7" w:rsidRDefault="002576B7" w:rsidP="00F9179F">
      <w:pPr>
        <w:pStyle w:val="NormalWeb"/>
        <w:jc w:val="both"/>
      </w:pPr>
      <w:r>
        <w:rPr>
          <w:color w:val="000000"/>
        </w:rPr>
        <w:t xml:space="preserve">            Во второй младшей группе </w:t>
      </w:r>
      <w:r>
        <w:t xml:space="preserve">воспитанники  </w:t>
      </w:r>
      <w:r>
        <w:rPr>
          <w:color w:val="000000"/>
        </w:rPr>
        <w:t>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2576B7" w:rsidRDefault="002576B7" w:rsidP="00F9179F">
      <w:pPr>
        <w:pStyle w:val="NormalWeb"/>
        <w:spacing w:before="0" w:beforeAutospacing="0" w:after="0" w:afterAutospacing="0"/>
        <w:jc w:val="both"/>
      </w:pPr>
      <w:r>
        <w:rPr>
          <w:color w:val="000000"/>
        </w:rPr>
        <w:t>• Картинки для игры на классификацию видов транспорта «На чём едут пассажиры», «Найти такую же картинку».</w:t>
      </w:r>
    </w:p>
    <w:p w:rsidR="002576B7" w:rsidRDefault="002576B7" w:rsidP="00F9179F">
      <w:pPr>
        <w:pStyle w:val="NormalWeb"/>
        <w:spacing w:before="0" w:beforeAutospacing="0" w:after="0" w:afterAutospacing="0"/>
        <w:jc w:val="both"/>
      </w:pPr>
      <w:r>
        <w:rPr>
          <w:color w:val="000000"/>
        </w:rPr>
        <w:t>• Простейший макет улицы (желательно крупный), где обозначены тротуар и проезжая часть</w:t>
      </w:r>
    </w:p>
    <w:p w:rsidR="002576B7" w:rsidRDefault="002576B7" w:rsidP="00F9179F">
      <w:pPr>
        <w:pStyle w:val="NormalWeb"/>
        <w:spacing w:before="0" w:beforeAutospacing="0" w:after="0" w:afterAutospacing="0"/>
        <w:jc w:val="both"/>
      </w:pPr>
      <w:r>
        <w:rPr>
          <w:color w:val="000000"/>
        </w:rPr>
        <w:t>• Макет транспортного светофора (плоскостной).</w:t>
      </w:r>
    </w:p>
    <w:p w:rsidR="002576B7" w:rsidRDefault="002576B7" w:rsidP="00F9179F">
      <w:pPr>
        <w:pStyle w:val="NormalWeb"/>
        <w:jc w:val="both"/>
      </w:pPr>
      <w:r>
        <w:rPr>
          <w:color w:val="000000"/>
        </w:rPr>
        <w:t xml:space="preserve">             Для ребят средней группы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2576B7" w:rsidRDefault="002576B7" w:rsidP="00F9179F">
      <w:pPr>
        <w:pStyle w:val="NormalWeb"/>
        <w:spacing w:before="0" w:beforeAutospacing="0" w:after="0" w:afterAutospacing="0"/>
        <w:jc w:val="both"/>
      </w:pPr>
      <w:r>
        <w:rPr>
          <w:color w:val="000000"/>
        </w:rPr>
        <w:t>• Макет светофора с переключающимися сигналами, действующий от батарейки</w:t>
      </w:r>
    </w:p>
    <w:p w:rsidR="002576B7" w:rsidRDefault="002576B7" w:rsidP="00F9179F">
      <w:pPr>
        <w:pStyle w:val="NormalWeb"/>
        <w:spacing w:before="0" w:beforeAutospacing="0" w:after="0" w:afterAutospacing="0"/>
        <w:jc w:val="both"/>
      </w:pPr>
      <w:r>
        <w:rPr>
          <w:color w:val="000000"/>
        </w:rPr>
        <w:t>• Дидактические игры «Найди свой цвет», «Собери светофор»</w:t>
      </w:r>
    </w:p>
    <w:p w:rsidR="002576B7" w:rsidRDefault="002576B7" w:rsidP="00F9179F">
      <w:pPr>
        <w:pStyle w:val="NormalWeb"/>
        <w:spacing w:before="0" w:beforeAutospacing="0" w:after="0" w:afterAutospacing="0"/>
        <w:jc w:val="both"/>
      </w:pPr>
      <w:r>
        <w:rPr>
          <w:color w:val="000000"/>
        </w:rPr>
        <w:t>• На макете улицы необходимо нанести пешеходный переход.</w:t>
      </w:r>
    </w:p>
    <w:p w:rsidR="002576B7" w:rsidRDefault="002576B7" w:rsidP="00F9179F">
      <w:pPr>
        <w:pStyle w:val="NormalWeb"/>
        <w:jc w:val="both"/>
      </w:pPr>
      <w:r>
        <w:rPr>
          <w:color w:val="000000"/>
        </w:rPr>
        <w:t xml:space="preserve">              В старшей группе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2576B7" w:rsidRDefault="002576B7" w:rsidP="00F9179F">
      <w:pPr>
        <w:pStyle w:val="NormalWeb"/>
        <w:jc w:val="both"/>
      </w:pPr>
      <w:r>
        <w:rPr>
          <w:color w:val="000000"/>
        </w:rPr>
        <w:t>• 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2576B7" w:rsidRDefault="002576B7" w:rsidP="00F9179F">
      <w:pPr>
        <w:pStyle w:val="NormalWeb"/>
        <w:jc w:val="both"/>
      </w:pPr>
      <w:r>
        <w:rPr>
          <w:color w:val="000000"/>
        </w:rPr>
        <w:t>• 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w:t>
      </w:r>
    </w:p>
    <w:p w:rsidR="002576B7" w:rsidRDefault="002576B7" w:rsidP="00F9179F">
      <w:pPr>
        <w:pStyle w:val="NormalWeb"/>
        <w:jc w:val="both"/>
      </w:pPr>
      <w:r>
        <w:rPr>
          <w:color w:val="000000"/>
        </w:rPr>
        <w:t>• Дидактические игры: «О чём говорят знаки?», «Угадай знак», «Где спрятался знак?», «Перекрёсток», «Наша улица»</w:t>
      </w:r>
    </w:p>
    <w:p w:rsidR="002576B7" w:rsidRDefault="002576B7" w:rsidP="00F9179F">
      <w:pPr>
        <w:pStyle w:val="NormalWeb"/>
        <w:jc w:val="both"/>
      </w:pPr>
      <w:r>
        <w:rPr>
          <w:color w:val="000000"/>
        </w:rPr>
        <w:t xml:space="preserve">• Кроме того, для </w:t>
      </w:r>
      <w:r>
        <w:t xml:space="preserve">воспитанников  </w:t>
      </w:r>
      <w:r>
        <w:rPr>
          <w:color w:val="000000"/>
        </w:rPr>
        <w:t>старшей группы знакомят с работой регулировщика. Значит,  в уголке БДД должны быть схемы жестов регулировщика, дидактическая игра «Что говорит жезл?», атрибуты инспектора ДПС: жезл, фуражка</w:t>
      </w:r>
    </w:p>
    <w:sectPr w:rsidR="002576B7" w:rsidSect="00C824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021"/>
    <w:multiLevelType w:val="multilevel"/>
    <w:tmpl w:val="8F08A3C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8C0978"/>
    <w:multiLevelType w:val="multilevel"/>
    <w:tmpl w:val="CE7E55D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2137AD5"/>
    <w:multiLevelType w:val="multilevel"/>
    <w:tmpl w:val="0CF675A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7F47A14"/>
    <w:multiLevelType w:val="multilevel"/>
    <w:tmpl w:val="50762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471AD6"/>
    <w:multiLevelType w:val="multilevel"/>
    <w:tmpl w:val="4DB22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A957A5"/>
    <w:multiLevelType w:val="multilevel"/>
    <w:tmpl w:val="41EC5F0A"/>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DC865DE"/>
    <w:multiLevelType w:val="multilevel"/>
    <w:tmpl w:val="A580A856"/>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666F0C20"/>
    <w:multiLevelType w:val="multilevel"/>
    <w:tmpl w:val="9D3814C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lvlOverride w:ilvl="3"/>
    <w:lvlOverride w:ilvl="4"/>
    <w:lvlOverride w:ilvl="5"/>
    <w:lvlOverride w:ilvl="6"/>
    <w:lvlOverride w:ilvl="7"/>
    <w:lvlOverride w:ilvl="8"/>
  </w:num>
  <w:num w:numId="8">
    <w:abstractNumId w:val="0"/>
    <w:lvlOverride w:ilvl="0"/>
    <w:lvlOverride w:ilvl="1">
      <w:startOverride w:val="5"/>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79F"/>
    <w:rsid w:val="00036C3D"/>
    <w:rsid w:val="00096D9E"/>
    <w:rsid w:val="000F6A8A"/>
    <w:rsid w:val="00145F6B"/>
    <w:rsid w:val="001524D1"/>
    <w:rsid w:val="00167622"/>
    <w:rsid w:val="002576B7"/>
    <w:rsid w:val="0039053A"/>
    <w:rsid w:val="003D6A80"/>
    <w:rsid w:val="00424F60"/>
    <w:rsid w:val="00706AA1"/>
    <w:rsid w:val="00767F51"/>
    <w:rsid w:val="0079333E"/>
    <w:rsid w:val="007B2168"/>
    <w:rsid w:val="007B5B5D"/>
    <w:rsid w:val="007C07D8"/>
    <w:rsid w:val="00870A93"/>
    <w:rsid w:val="00B0679A"/>
    <w:rsid w:val="00B74650"/>
    <w:rsid w:val="00C8241B"/>
    <w:rsid w:val="00C92C56"/>
    <w:rsid w:val="00D37630"/>
    <w:rsid w:val="00F72F60"/>
    <w:rsid w:val="00F917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ourier New" w:hAnsi="Calibri" w:cs="Times New Roman"/>
        <w:sz w:val="22"/>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F9179F"/>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7B2168"/>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ＭＳ ゴシック" w:hAnsi="Cambria"/>
      <w:b/>
      <w:bCs/>
      <w:i/>
      <w:iCs/>
      <w:color w:val="622423"/>
      <w:sz w:val="22"/>
      <w:szCs w:val="22"/>
      <w:lang w:eastAsia="en-US"/>
    </w:rPr>
  </w:style>
  <w:style w:type="paragraph" w:styleId="Heading2">
    <w:name w:val="heading 2"/>
    <w:basedOn w:val="Normal"/>
    <w:next w:val="Normal"/>
    <w:link w:val="Heading2Char"/>
    <w:uiPriority w:val="99"/>
    <w:qFormat/>
    <w:rsid w:val="007B2168"/>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ＭＳ ゴシック" w:hAnsi="Cambria"/>
      <w:b/>
      <w:bCs/>
      <w:i/>
      <w:iCs/>
      <w:color w:val="943634"/>
      <w:sz w:val="22"/>
      <w:szCs w:val="22"/>
      <w:lang w:eastAsia="en-US"/>
    </w:rPr>
  </w:style>
  <w:style w:type="paragraph" w:styleId="Heading3">
    <w:name w:val="heading 3"/>
    <w:basedOn w:val="Normal"/>
    <w:next w:val="Normal"/>
    <w:link w:val="Heading3Char"/>
    <w:uiPriority w:val="99"/>
    <w:qFormat/>
    <w:rsid w:val="007B2168"/>
    <w:pPr>
      <w:pBdr>
        <w:left w:val="single" w:sz="48" w:space="2" w:color="C0504D"/>
        <w:bottom w:val="single" w:sz="4" w:space="0" w:color="C0504D"/>
      </w:pBdr>
      <w:spacing w:before="200" w:after="100"/>
      <w:ind w:left="144"/>
      <w:contextualSpacing/>
      <w:outlineLvl w:val="2"/>
    </w:pPr>
    <w:rPr>
      <w:rFonts w:ascii="Cambria" w:eastAsia="ＭＳ ゴシック" w:hAnsi="Cambria"/>
      <w:b/>
      <w:bCs/>
      <w:i/>
      <w:iCs/>
      <w:color w:val="943634"/>
      <w:sz w:val="22"/>
      <w:szCs w:val="22"/>
      <w:lang w:eastAsia="en-US"/>
    </w:rPr>
  </w:style>
  <w:style w:type="paragraph" w:styleId="Heading4">
    <w:name w:val="heading 4"/>
    <w:basedOn w:val="Normal"/>
    <w:next w:val="Normal"/>
    <w:link w:val="Heading4Char"/>
    <w:uiPriority w:val="99"/>
    <w:qFormat/>
    <w:rsid w:val="007B2168"/>
    <w:pPr>
      <w:pBdr>
        <w:left w:val="single" w:sz="4" w:space="2" w:color="C0504D"/>
        <w:bottom w:val="single" w:sz="4" w:space="2" w:color="C0504D"/>
      </w:pBdr>
      <w:spacing w:before="200" w:after="100"/>
      <w:ind w:left="86"/>
      <w:contextualSpacing/>
      <w:outlineLvl w:val="3"/>
    </w:pPr>
    <w:rPr>
      <w:rFonts w:ascii="Cambria" w:eastAsia="ＭＳ ゴシック" w:hAnsi="Cambria"/>
      <w:b/>
      <w:bCs/>
      <w:i/>
      <w:iCs/>
      <w:color w:val="943634"/>
      <w:sz w:val="22"/>
      <w:szCs w:val="22"/>
      <w:lang w:eastAsia="en-US"/>
    </w:rPr>
  </w:style>
  <w:style w:type="paragraph" w:styleId="Heading5">
    <w:name w:val="heading 5"/>
    <w:basedOn w:val="Normal"/>
    <w:next w:val="Normal"/>
    <w:link w:val="Heading5Char"/>
    <w:uiPriority w:val="99"/>
    <w:qFormat/>
    <w:rsid w:val="007B2168"/>
    <w:pPr>
      <w:pBdr>
        <w:left w:val="dotted" w:sz="4" w:space="2" w:color="C0504D"/>
        <w:bottom w:val="dotted" w:sz="4" w:space="2" w:color="C0504D"/>
      </w:pBdr>
      <w:spacing w:before="200" w:after="100"/>
      <w:ind w:left="86"/>
      <w:contextualSpacing/>
      <w:outlineLvl w:val="4"/>
    </w:pPr>
    <w:rPr>
      <w:rFonts w:ascii="Cambria" w:eastAsia="ＭＳ ゴシック" w:hAnsi="Cambria"/>
      <w:b/>
      <w:bCs/>
      <w:i/>
      <w:iCs/>
      <w:color w:val="943634"/>
      <w:sz w:val="22"/>
      <w:szCs w:val="22"/>
      <w:lang w:eastAsia="en-US"/>
    </w:rPr>
  </w:style>
  <w:style w:type="paragraph" w:styleId="Heading6">
    <w:name w:val="heading 6"/>
    <w:basedOn w:val="Normal"/>
    <w:next w:val="Normal"/>
    <w:link w:val="Heading6Char"/>
    <w:uiPriority w:val="99"/>
    <w:qFormat/>
    <w:rsid w:val="007B2168"/>
    <w:pPr>
      <w:pBdr>
        <w:bottom w:val="single" w:sz="4" w:space="2" w:color="E5B8B7"/>
      </w:pBdr>
      <w:spacing w:before="200" w:after="100"/>
      <w:contextualSpacing/>
      <w:outlineLvl w:val="5"/>
    </w:pPr>
    <w:rPr>
      <w:rFonts w:ascii="Cambria" w:eastAsia="ＭＳ ゴシック" w:hAnsi="Cambria"/>
      <w:i/>
      <w:iCs/>
      <w:color w:val="943634"/>
      <w:sz w:val="22"/>
      <w:szCs w:val="22"/>
      <w:lang w:eastAsia="en-US"/>
    </w:rPr>
  </w:style>
  <w:style w:type="paragraph" w:styleId="Heading7">
    <w:name w:val="heading 7"/>
    <w:basedOn w:val="Normal"/>
    <w:next w:val="Normal"/>
    <w:link w:val="Heading7Char"/>
    <w:uiPriority w:val="99"/>
    <w:qFormat/>
    <w:rsid w:val="007B2168"/>
    <w:pPr>
      <w:pBdr>
        <w:bottom w:val="dotted" w:sz="4" w:space="2" w:color="D99594"/>
      </w:pBdr>
      <w:spacing w:before="200" w:after="100"/>
      <w:contextualSpacing/>
      <w:outlineLvl w:val="6"/>
    </w:pPr>
    <w:rPr>
      <w:rFonts w:ascii="Cambria" w:eastAsia="ＭＳ ゴシック" w:hAnsi="Cambria"/>
      <w:i/>
      <w:iCs/>
      <w:color w:val="943634"/>
      <w:sz w:val="22"/>
      <w:szCs w:val="22"/>
      <w:lang w:eastAsia="en-US"/>
    </w:rPr>
  </w:style>
  <w:style w:type="paragraph" w:styleId="Heading8">
    <w:name w:val="heading 8"/>
    <w:basedOn w:val="Normal"/>
    <w:next w:val="Normal"/>
    <w:link w:val="Heading8Char"/>
    <w:uiPriority w:val="99"/>
    <w:qFormat/>
    <w:rsid w:val="007B2168"/>
    <w:pPr>
      <w:spacing w:before="200" w:after="100"/>
      <w:contextualSpacing/>
      <w:outlineLvl w:val="7"/>
    </w:pPr>
    <w:rPr>
      <w:rFonts w:ascii="Cambria" w:eastAsia="ＭＳ ゴシック" w:hAnsi="Cambria"/>
      <w:i/>
      <w:iCs/>
      <w:color w:val="C0504D"/>
      <w:sz w:val="22"/>
      <w:szCs w:val="22"/>
      <w:lang w:eastAsia="en-US"/>
    </w:rPr>
  </w:style>
  <w:style w:type="paragraph" w:styleId="Heading9">
    <w:name w:val="heading 9"/>
    <w:basedOn w:val="Normal"/>
    <w:next w:val="Normal"/>
    <w:link w:val="Heading9Char"/>
    <w:uiPriority w:val="99"/>
    <w:qFormat/>
    <w:rsid w:val="007B2168"/>
    <w:pPr>
      <w:spacing w:before="200" w:after="100"/>
      <w:contextualSpacing/>
      <w:outlineLvl w:val="8"/>
    </w:pPr>
    <w:rPr>
      <w:rFonts w:ascii="Cambria" w:eastAsia="ＭＳ ゴシック" w:hAnsi="Cambria"/>
      <w:i/>
      <w:iCs/>
      <w:color w:val="C0504D"/>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2168"/>
    <w:rPr>
      <w:rFonts w:ascii="Cambria" w:eastAsia="ＭＳ ゴシック" w:hAnsi="Cambria" w:cs="Times New Roman"/>
      <w:b/>
      <w:bCs/>
      <w:i/>
      <w:iCs/>
      <w:color w:val="622423"/>
      <w:shd w:val="clear" w:color="auto" w:fill="F2DBDB"/>
    </w:rPr>
  </w:style>
  <w:style w:type="character" w:customStyle="1" w:styleId="Heading2Char">
    <w:name w:val="Heading 2 Char"/>
    <w:basedOn w:val="DefaultParagraphFont"/>
    <w:link w:val="Heading2"/>
    <w:uiPriority w:val="99"/>
    <w:locked/>
    <w:rsid w:val="007B2168"/>
    <w:rPr>
      <w:rFonts w:ascii="Cambria" w:eastAsia="ＭＳ ゴシック" w:hAnsi="Cambria" w:cs="Times New Roman"/>
      <w:b/>
      <w:bCs/>
      <w:i/>
      <w:iCs/>
      <w:color w:val="943634"/>
    </w:rPr>
  </w:style>
  <w:style w:type="character" w:customStyle="1" w:styleId="Heading3Char">
    <w:name w:val="Heading 3 Char"/>
    <w:basedOn w:val="DefaultParagraphFont"/>
    <w:link w:val="Heading3"/>
    <w:uiPriority w:val="99"/>
    <w:locked/>
    <w:rsid w:val="007B2168"/>
    <w:rPr>
      <w:rFonts w:ascii="Cambria" w:eastAsia="ＭＳ ゴシック" w:hAnsi="Cambria" w:cs="Times New Roman"/>
      <w:b/>
      <w:bCs/>
      <w:i/>
      <w:iCs/>
      <w:color w:val="943634"/>
    </w:rPr>
  </w:style>
  <w:style w:type="character" w:customStyle="1" w:styleId="Heading4Char">
    <w:name w:val="Heading 4 Char"/>
    <w:basedOn w:val="DefaultParagraphFont"/>
    <w:link w:val="Heading4"/>
    <w:uiPriority w:val="99"/>
    <w:locked/>
    <w:rsid w:val="007B2168"/>
    <w:rPr>
      <w:rFonts w:ascii="Cambria" w:eastAsia="ＭＳ ゴシック" w:hAnsi="Cambria" w:cs="Times New Roman"/>
      <w:b/>
      <w:bCs/>
      <w:i/>
      <w:iCs/>
      <w:color w:val="943634"/>
    </w:rPr>
  </w:style>
  <w:style w:type="character" w:customStyle="1" w:styleId="Heading5Char">
    <w:name w:val="Heading 5 Char"/>
    <w:basedOn w:val="DefaultParagraphFont"/>
    <w:link w:val="Heading5"/>
    <w:uiPriority w:val="99"/>
    <w:semiHidden/>
    <w:locked/>
    <w:rsid w:val="007B2168"/>
    <w:rPr>
      <w:rFonts w:ascii="Cambria" w:eastAsia="ＭＳ ゴシック" w:hAnsi="Cambria" w:cs="Times New Roman"/>
      <w:b/>
      <w:bCs/>
      <w:i/>
      <w:iCs/>
      <w:color w:val="943634"/>
    </w:rPr>
  </w:style>
  <w:style w:type="character" w:customStyle="1" w:styleId="Heading6Char">
    <w:name w:val="Heading 6 Char"/>
    <w:basedOn w:val="DefaultParagraphFont"/>
    <w:link w:val="Heading6"/>
    <w:uiPriority w:val="99"/>
    <w:semiHidden/>
    <w:locked/>
    <w:rsid w:val="007B2168"/>
    <w:rPr>
      <w:rFonts w:ascii="Cambria" w:eastAsia="ＭＳ ゴシック" w:hAnsi="Cambria" w:cs="Times New Roman"/>
      <w:i/>
      <w:iCs/>
      <w:color w:val="943634"/>
    </w:rPr>
  </w:style>
  <w:style w:type="character" w:customStyle="1" w:styleId="Heading7Char">
    <w:name w:val="Heading 7 Char"/>
    <w:basedOn w:val="DefaultParagraphFont"/>
    <w:link w:val="Heading7"/>
    <w:uiPriority w:val="99"/>
    <w:semiHidden/>
    <w:locked/>
    <w:rsid w:val="007B2168"/>
    <w:rPr>
      <w:rFonts w:ascii="Cambria" w:eastAsia="ＭＳ ゴシック" w:hAnsi="Cambria" w:cs="Times New Roman"/>
      <w:i/>
      <w:iCs/>
      <w:color w:val="943634"/>
    </w:rPr>
  </w:style>
  <w:style w:type="character" w:customStyle="1" w:styleId="Heading8Char">
    <w:name w:val="Heading 8 Char"/>
    <w:basedOn w:val="DefaultParagraphFont"/>
    <w:link w:val="Heading8"/>
    <w:uiPriority w:val="99"/>
    <w:semiHidden/>
    <w:locked/>
    <w:rsid w:val="007B2168"/>
    <w:rPr>
      <w:rFonts w:ascii="Cambria" w:eastAsia="ＭＳ ゴシック" w:hAnsi="Cambria" w:cs="Times New Roman"/>
      <w:i/>
      <w:iCs/>
      <w:color w:val="C0504D"/>
    </w:rPr>
  </w:style>
  <w:style w:type="character" w:customStyle="1" w:styleId="Heading9Char">
    <w:name w:val="Heading 9 Char"/>
    <w:basedOn w:val="DefaultParagraphFont"/>
    <w:link w:val="Heading9"/>
    <w:uiPriority w:val="99"/>
    <w:semiHidden/>
    <w:locked/>
    <w:rsid w:val="007B2168"/>
    <w:rPr>
      <w:rFonts w:ascii="Cambria" w:eastAsia="ＭＳ ゴシック" w:hAnsi="Cambria" w:cs="Times New Roman"/>
      <w:i/>
      <w:iCs/>
      <w:color w:val="C0504D"/>
      <w:sz w:val="20"/>
      <w:szCs w:val="20"/>
    </w:rPr>
  </w:style>
  <w:style w:type="paragraph" w:styleId="Caption">
    <w:name w:val="caption"/>
    <w:basedOn w:val="Normal"/>
    <w:next w:val="Normal"/>
    <w:uiPriority w:val="99"/>
    <w:qFormat/>
    <w:rsid w:val="007B2168"/>
    <w:rPr>
      <w:b/>
      <w:bCs/>
      <w:color w:val="943634"/>
      <w:sz w:val="18"/>
      <w:szCs w:val="18"/>
    </w:rPr>
  </w:style>
  <w:style w:type="paragraph" w:styleId="Title">
    <w:name w:val="Title"/>
    <w:basedOn w:val="Normal"/>
    <w:next w:val="Normal"/>
    <w:link w:val="TitleChar"/>
    <w:uiPriority w:val="99"/>
    <w:qFormat/>
    <w:rsid w:val="007B2168"/>
    <w:pPr>
      <w:pBdr>
        <w:top w:val="single" w:sz="48" w:space="0" w:color="C0504D"/>
        <w:bottom w:val="single" w:sz="48" w:space="0" w:color="C0504D"/>
      </w:pBdr>
      <w:shd w:val="clear" w:color="auto" w:fill="C0504D"/>
      <w:jc w:val="center"/>
    </w:pPr>
    <w:rPr>
      <w:rFonts w:ascii="Cambria" w:eastAsia="ＭＳ ゴシック" w:hAnsi="Cambria"/>
      <w:i/>
      <w:iCs/>
      <w:color w:val="FFFFFF"/>
      <w:spacing w:val="10"/>
      <w:sz w:val="48"/>
      <w:szCs w:val="48"/>
      <w:lang w:eastAsia="en-US"/>
    </w:rPr>
  </w:style>
  <w:style w:type="character" w:customStyle="1" w:styleId="TitleChar">
    <w:name w:val="Title Char"/>
    <w:basedOn w:val="DefaultParagraphFont"/>
    <w:link w:val="Title"/>
    <w:uiPriority w:val="99"/>
    <w:locked/>
    <w:rsid w:val="007B2168"/>
    <w:rPr>
      <w:rFonts w:ascii="Cambria" w:eastAsia="ＭＳ ゴシック"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99"/>
    <w:qFormat/>
    <w:rsid w:val="007B2168"/>
    <w:pPr>
      <w:pBdr>
        <w:bottom w:val="dotted" w:sz="8" w:space="10" w:color="C0504D"/>
      </w:pBdr>
      <w:spacing w:before="200" w:after="900"/>
      <w:jc w:val="center"/>
    </w:pPr>
    <w:rPr>
      <w:rFonts w:ascii="Cambria" w:eastAsia="ＭＳ ゴシック" w:hAnsi="Cambria"/>
      <w:i/>
      <w:iCs/>
      <w:color w:val="622423"/>
      <w:lang w:eastAsia="en-US"/>
    </w:rPr>
  </w:style>
  <w:style w:type="character" w:customStyle="1" w:styleId="SubtitleChar">
    <w:name w:val="Subtitle Char"/>
    <w:basedOn w:val="DefaultParagraphFont"/>
    <w:link w:val="Subtitle"/>
    <w:uiPriority w:val="99"/>
    <w:locked/>
    <w:rsid w:val="007B2168"/>
    <w:rPr>
      <w:rFonts w:ascii="Cambria" w:eastAsia="ＭＳ ゴシック" w:hAnsi="Cambria" w:cs="Times New Roman"/>
      <w:i/>
      <w:iCs/>
      <w:color w:val="622423"/>
      <w:sz w:val="24"/>
      <w:szCs w:val="24"/>
    </w:rPr>
  </w:style>
  <w:style w:type="character" w:styleId="Strong">
    <w:name w:val="Strong"/>
    <w:basedOn w:val="DefaultParagraphFont"/>
    <w:uiPriority w:val="99"/>
    <w:qFormat/>
    <w:rsid w:val="007B2168"/>
    <w:rPr>
      <w:rFonts w:cs="Times New Roman"/>
      <w:b/>
      <w:spacing w:val="0"/>
    </w:rPr>
  </w:style>
  <w:style w:type="character" w:styleId="Emphasis">
    <w:name w:val="Emphasis"/>
    <w:basedOn w:val="DefaultParagraphFont"/>
    <w:uiPriority w:val="99"/>
    <w:qFormat/>
    <w:rsid w:val="007B2168"/>
    <w:rPr>
      <w:rFonts w:ascii="Cambria" w:eastAsia="ＭＳ ゴシック" w:hAnsi="Cambria" w:cs="Times New Roman"/>
      <w:b/>
      <w:i/>
      <w:color w:val="C0504D"/>
      <w:bdr w:val="single" w:sz="18" w:space="0" w:color="F2DBDB"/>
      <w:shd w:val="clear" w:color="auto" w:fill="F2DBDB"/>
    </w:rPr>
  </w:style>
  <w:style w:type="paragraph" w:styleId="NoSpacing">
    <w:name w:val="No Spacing"/>
    <w:basedOn w:val="Normal"/>
    <w:uiPriority w:val="99"/>
    <w:qFormat/>
    <w:rsid w:val="007B2168"/>
  </w:style>
  <w:style w:type="paragraph" w:styleId="ListParagraph">
    <w:name w:val="List Paragraph"/>
    <w:basedOn w:val="Normal"/>
    <w:uiPriority w:val="99"/>
    <w:qFormat/>
    <w:rsid w:val="007B2168"/>
    <w:pPr>
      <w:ind w:left="720"/>
      <w:contextualSpacing/>
    </w:pPr>
  </w:style>
  <w:style w:type="paragraph" w:styleId="Quote">
    <w:name w:val="Quote"/>
    <w:basedOn w:val="Normal"/>
    <w:next w:val="Normal"/>
    <w:link w:val="QuoteChar"/>
    <w:uiPriority w:val="99"/>
    <w:qFormat/>
    <w:rsid w:val="007B2168"/>
    <w:rPr>
      <w:rFonts w:ascii="Calibri" w:eastAsia="Courier New" w:hAnsi="Calibri"/>
      <w:color w:val="943634"/>
      <w:sz w:val="20"/>
      <w:szCs w:val="20"/>
      <w:lang w:eastAsia="en-US"/>
    </w:rPr>
  </w:style>
  <w:style w:type="character" w:customStyle="1" w:styleId="QuoteChar">
    <w:name w:val="Quote Char"/>
    <w:basedOn w:val="DefaultParagraphFont"/>
    <w:link w:val="Quote"/>
    <w:uiPriority w:val="99"/>
    <w:locked/>
    <w:rsid w:val="007B2168"/>
    <w:rPr>
      <w:rFonts w:cs="Times New Roman"/>
      <w:color w:val="943634"/>
      <w:sz w:val="20"/>
      <w:szCs w:val="20"/>
    </w:rPr>
  </w:style>
  <w:style w:type="paragraph" w:styleId="IntenseQuote">
    <w:name w:val="Intense Quote"/>
    <w:basedOn w:val="Normal"/>
    <w:next w:val="Normal"/>
    <w:link w:val="IntenseQuoteChar"/>
    <w:uiPriority w:val="99"/>
    <w:qFormat/>
    <w:rsid w:val="007B2168"/>
    <w:pPr>
      <w:pBdr>
        <w:top w:val="dotted" w:sz="8" w:space="10" w:color="C0504D"/>
        <w:bottom w:val="dotted" w:sz="8" w:space="10" w:color="C0504D"/>
      </w:pBdr>
      <w:spacing w:line="300" w:lineRule="auto"/>
      <w:ind w:left="2160" w:right="2160"/>
      <w:jc w:val="center"/>
    </w:pPr>
    <w:rPr>
      <w:rFonts w:ascii="Cambria" w:eastAsia="ＭＳ ゴシック" w:hAnsi="Cambria"/>
      <w:b/>
      <w:bCs/>
      <w:i/>
      <w:iCs/>
      <w:color w:val="C0504D"/>
      <w:sz w:val="20"/>
      <w:szCs w:val="20"/>
      <w:lang w:eastAsia="en-US"/>
    </w:rPr>
  </w:style>
  <w:style w:type="character" w:customStyle="1" w:styleId="IntenseQuoteChar">
    <w:name w:val="Intense Quote Char"/>
    <w:basedOn w:val="DefaultParagraphFont"/>
    <w:link w:val="IntenseQuote"/>
    <w:uiPriority w:val="99"/>
    <w:locked/>
    <w:rsid w:val="007B2168"/>
    <w:rPr>
      <w:rFonts w:ascii="Cambria" w:eastAsia="ＭＳ ゴシック" w:hAnsi="Cambria" w:cs="Times New Roman"/>
      <w:b/>
      <w:bCs/>
      <w:i/>
      <w:iCs/>
      <w:color w:val="C0504D"/>
      <w:sz w:val="20"/>
      <w:szCs w:val="20"/>
    </w:rPr>
  </w:style>
  <w:style w:type="character" w:styleId="SubtleEmphasis">
    <w:name w:val="Subtle Emphasis"/>
    <w:basedOn w:val="DefaultParagraphFont"/>
    <w:uiPriority w:val="99"/>
    <w:qFormat/>
    <w:rsid w:val="007B2168"/>
    <w:rPr>
      <w:rFonts w:ascii="Cambria" w:eastAsia="ＭＳ ゴシック" w:hAnsi="Cambria" w:cs="Times New Roman"/>
      <w:i/>
      <w:color w:val="C0504D"/>
    </w:rPr>
  </w:style>
  <w:style w:type="character" w:styleId="IntenseEmphasis">
    <w:name w:val="Intense Emphasis"/>
    <w:basedOn w:val="DefaultParagraphFont"/>
    <w:uiPriority w:val="99"/>
    <w:qFormat/>
    <w:rsid w:val="007B2168"/>
    <w:rPr>
      <w:rFonts w:ascii="Cambria" w:eastAsia="ＭＳ ゴシック" w:hAnsi="Cambria" w:cs="Times New Roman"/>
      <w:b/>
      <w:i/>
      <w:color w:val="FFFFFF"/>
      <w:bdr w:val="single" w:sz="18" w:space="0" w:color="C0504D"/>
      <w:shd w:val="clear" w:color="auto" w:fill="C0504D"/>
      <w:vertAlign w:val="baseline"/>
    </w:rPr>
  </w:style>
  <w:style w:type="character" w:styleId="SubtleReference">
    <w:name w:val="Subtle Reference"/>
    <w:basedOn w:val="DefaultParagraphFont"/>
    <w:uiPriority w:val="99"/>
    <w:qFormat/>
    <w:rsid w:val="007B2168"/>
    <w:rPr>
      <w:rFonts w:cs="Times New Roman"/>
      <w:i/>
      <w:smallCaps/>
      <w:color w:val="C0504D"/>
      <w:u w:color="C0504D"/>
    </w:rPr>
  </w:style>
  <w:style w:type="character" w:styleId="IntenseReference">
    <w:name w:val="Intense Reference"/>
    <w:basedOn w:val="DefaultParagraphFont"/>
    <w:uiPriority w:val="99"/>
    <w:qFormat/>
    <w:rsid w:val="007B2168"/>
    <w:rPr>
      <w:rFonts w:cs="Times New Roman"/>
      <w:b/>
      <w:i/>
      <w:smallCaps/>
      <w:color w:val="C0504D"/>
      <w:u w:color="C0504D"/>
    </w:rPr>
  </w:style>
  <w:style w:type="character" w:styleId="BookTitle">
    <w:name w:val="Book Title"/>
    <w:basedOn w:val="DefaultParagraphFont"/>
    <w:uiPriority w:val="99"/>
    <w:qFormat/>
    <w:rsid w:val="007B2168"/>
    <w:rPr>
      <w:rFonts w:ascii="Cambria" w:eastAsia="ＭＳ ゴシック" w:hAnsi="Cambria" w:cs="Times New Roman"/>
      <w:b/>
      <w:i/>
      <w:smallCaps/>
      <w:color w:val="943634"/>
      <w:u w:val="single"/>
    </w:rPr>
  </w:style>
  <w:style w:type="paragraph" w:styleId="TOCHeading">
    <w:name w:val="TOC Heading"/>
    <w:basedOn w:val="Heading1"/>
    <w:next w:val="Normal"/>
    <w:uiPriority w:val="99"/>
    <w:qFormat/>
    <w:rsid w:val="007B2168"/>
    <w:pPr>
      <w:outlineLvl w:val="9"/>
    </w:pPr>
    <w:rPr>
      <w:i w:val="0"/>
      <w:iCs w:val="0"/>
      <w:lang w:eastAsia="ru-RU"/>
    </w:rPr>
  </w:style>
  <w:style w:type="paragraph" w:styleId="NormalWeb">
    <w:name w:val="Normal (Web)"/>
    <w:basedOn w:val="Normal"/>
    <w:uiPriority w:val="99"/>
    <w:rsid w:val="00F9179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61589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TotalTime>
  <Pages>22</Pages>
  <Words>7261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Machine</cp:lastModifiedBy>
  <cp:revision>12</cp:revision>
  <dcterms:created xsi:type="dcterms:W3CDTF">2016-10-25T11:30:00Z</dcterms:created>
  <dcterms:modified xsi:type="dcterms:W3CDTF">2017-03-12T11:07:00Z</dcterms:modified>
</cp:coreProperties>
</file>