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28" w:rsidRPr="003E2232" w:rsidRDefault="007C4328" w:rsidP="007C432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E2232">
        <w:rPr>
          <w:rFonts w:ascii="Times New Roman" w:hAnsi="Times New Roman"/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:rsidR="007C4328" w:rsidRPr="003E2232" w:rsidRDefault="00FA5E65" w:rsidP="007C432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детский сад №6</w:t>
      </w:r>
    </w:p>
    <w:p w:rsidR="007C4328" w:rsidRPr="003E2232" w:rsidRDefault="007C4328" w:rsidP="003E223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E2232"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"/>
        <w:gridCol w:w="662"/>
        <w:gridCol w:w="814"/>
        <w:gridCol w:w="492"/>
        <w:gridCol w:w="328"/>
        <w:gridCol w:w="675"/>
        <w:gridCol w:w="254"/>
        <w:gridCol w:w="2286"/>
        <w:gridCol w:w="479"/>
        <w:gridCol w:w="119"/>
        <w:gridCol w:w="1010"/>
        <w:gridCol w:w="70"/>
        <w:gridCol w:w="293"/>
        <w:gridCol w:w="497"/>
        <w:gridCol w:w="1509"/>
      </w:tblGrid>
      <w:tr w:rsidR="007C4328" w:rsidRPr="003E2232" w:rsidTr="00A828A6">
        <w:tc>
          <w:tcPr>
            <w:tcW w:w="3237" w:type="dxa"/>
            <w:gridSpan w:val="6"/>
          </w:tcPr>
          <w:p w:rsidR="007C4328" w:rsidRPr="003E2232" w:rsidRDefault="007C4328" w:rsidP="003E2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</w:tc>
        <w:tc>
          <w:tcPr>
            <w:tcW w:w="2559" w:type="dxa"/>
            <w:gridSpan w:val="2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7"/>
          </w:tcPr>
          <w:p w:rsidR="007C4328" w:rsidRPr="003E2232" w:rsidRDefault="007C4328" w:rsidP="003E22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</w:tc>
      </w:tr>
      <w:tr w:rsidR="007C4328" w:rsidRPr="003E2232" w:rsidTr="00A828A6">
        <w:tc>
          <w:tcPr>
            <w:tcW w:w="3237" w:type="dxa"/>
            <w:gridSpan w:val="6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 xml:space="preserve">протокол заседания Управляющего совета </w:t>
            </w:r>
          </w:p>
        </w:tc>
        <w:tc>
          <w:tcPr>
            <w:tcW w:w="2559" w:type="dxa"/>
            <w:gridSpan w:val="2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gridSpan w:val="3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приказом</w:t>
            </w:r>
          </w:p>
        </w:tc>
        <w:tc>
          <w:tcPr>
            <w:tcW w:w="2360" w:type="dxa"/>
            <w:gridSpan w:val="4"/>
            <w:tcBorders>
              <w:bottom w:val="single" w:sz="4" w:space="0" w:color="auto"/>
            </w:tcBorders>
          </w:tcPr>
          <w:p w:rsidR="007C4328" w:rsidRPr="003E2232" w:rsidRDefault="00FA5E65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заведующего МБДОУ д/с № 6</w:t>
            </w:r>
          </w:p>
        </w:tc>
      </w:tr>
      <w:tr w:rsidR="007C4328" w:rsidRPr="003E2232" w:rsidTr="00A828A6">
        <w:tc>
          <w:tcPr>
            <w:tcW w:w="3237" w:type="dxa"/>
            <w:gridSpan w:val="6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gridSpan w:val="3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0" w:type="dxa"/>
            <w:gridSpan w:val="4"/>
          </w:tcPr>
          <w:p w:rsidR="007C4328" w:rsidRPr="003E2232" w:rsidRDefault="007C4328" w:rsidP="00B3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328" w:rsidRPr="003E2232" w:rsidTr="00A828A6">
        <w:tc>
          <w:tcPr>
            <w:tcW w:w="442" w:type="dxa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25.03.2015</w:t>
            </w:r>
          </w:p>
        </w:tc>
        <w:tc>
          <w:tcPr>
            <w:tcW w:w="492" w:type="dxa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07" w:type="dxa"/>
            <w:gridSpan w:val="2"/>
            <w:tcBorders>
              <w:bottom w:val="single" w:sz="4" w:space="0" w:color="auto"/>
            </w:tcBorders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9" w:type="dxa"/>
            <w:gridSpan w:val="2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26.03.2015</w:t>
            </w:r>
          </w:p>
        </w:tc>
        <w:tc>
          <w:tcPr>
            <w:tcW w:w="497" w:type="dxa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23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C4328" w:rsidRPr="003E2232" w:rsidTr="00A828A6">
        <w:tc>
          <w:tcPr>
            <w:tcW w:w="3237" w:type="dxa"/>
            <w:gridSpan w:val="6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7"/>
          </w:tcPr>
          <w:p w:rsidR="007C4328" w:rsidRPr="003E2232" w:rsidRDefault="007C4328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4328" w:rsidRPr="003E2232" w:rsidRDefault="00EC5B23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А.И.Удовенко</w:t>
            </w:r>
            <w:bookmarkStart w:id="0" w:name="_GoBack"/>
            <w:bookmarkEnd w:id="0"/>
          </w:p>
        </w:tc>
      </w:tr>
      <w:tr w:rsidR="00A828A6" w:rsidRPr="003E2232" w:rsidTr="00A828A6">
        <w:tc>
          <w:tcPr>
            <w:tcW w:w="3237" w:type="dxa"/>
            <w:gridSpan w:val="6"/>
          </w:tcPr>
          <w:p w:rsidR="00A828A6" w:rsidRPr="003E2232" w:rsidRDefault="00A828A6" w:rsidP="00B3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7"/>
          </w:tcPr>
          <w:p w:rsidR="00A828A6" w:rsidRPr="003E2232" w:rsidRDefault="00A828A6" w:rsidP="00B3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28A6" w:rsidRPr="003E2232" w:rsidTr="00A828A6">
        <w:tc>
          <w:tcPr>
            <w:tcW w:w="3237" w:type="dxa"/>
            <w:gridSpan w:val="6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7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28A6" w:rsidRPr="003E2232" w:rsidTr="00A828A6">
        <w:tc>
          <w:tcPr>
            <w:tcW w:w="3237" w:type="dxa"/>
            <w:gridSpan w:val="6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7"/>
          </w:tcPr>
          <w:p w:rsidR="00A828A6" w:rsidRPr="003E2232" w:rsidRDefault="00A828A6" w:rsidP="00B3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28A6" w:rsidRPr="003E2232" w:rsidTr="00A828A6">
        <w:trPr>
          <w:gridAfter w:val="3"/>
          <w:wAfter w:w="2303" w:type="dxa"/>
        </w:trPr>
        <w:tc>
          <w:tcPr>
            <w:tcW w:w="442" w:type="dxa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" w:type="dxa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5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5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28A6" w:rsidRPr="003E2232" w:rsidTr="00A828A6">
        <w:trPr>
          <w:gridAfter w:val="5"/>
          <w:wAfter w:w="3237" w:type="dxa"/>
        </w:trPr>
        <w:tc>
          <w:tcPr>
            <w:tcW w:w="2559" w:type="dxa"/>
            <w:gridSpan w:val="5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5" w:type="dxa"/>
            <w:gridSpan w:val="5"/>
          </w:tcPr>
          <w:p w:rsidR="00A828A6" w:rsidRPr="003E2232" w:rsidRDefault="00A828A6" w:rsidP="00B32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4328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2232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A63D3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2232">
        <w:rPr>
          <w:rFonts w:ascii="Times New Roman" w:hAnsi="Times New Roman"/>
          <w:b/>
          <w:sz w:val="28"/>
          <w:szCs w:val="28"/>
        </w:rPr>
        <w:t xml:space="preserve">о порядке </w:t>
      </w:r>
      <w:r w:rsidR="009A63D3" w:rsidRPr="003E2232">
        <w:rPr>
          <w:rFonts w:ascii="Times New Roman" w:hAnsi="Times New Roman"/>
          <w:b/>
          <w:sz w:val="28"/>
          <w:szCs w:val="28"/>
        </w:rPr>
        <w:t>взимания</w:t>
      </w:r>
      <w:r w:rsidRPr="003E2232">
        <w:rPr>
          <w:rFonts w:ascii="Times New Roman" w:hAnsi="Times New Roman"/>
          <w:b/>
          <w:sz w:val="28"/>
          <w:szCs w:val="28"/>
        </w:rPr>
        <w:t xml:space="preserve"> и расходовани</w:t>
      </w:r>
      <w:r w:rsidR="009A63D3" w:rsidRPr="003E2232">
        <w:rPr>
          <w:rFonts w:ascii="Times New Roman" w:hAnsi="Times New Roman"/>
          <w:b/>
          <w:sz w:val="28"/>
          <w:szCs w:val="28"/>
        </w:rPr>
        <w:t>я</w:t>
      </w:r>
      <w:r w:rsidRPr="003E2232">
        <w:rPr>
          <w:rFonts w:ascii="Times New Roman" w:hAnsi="Times New Roman"/>
          <w:b/>
          <w:sz w:val="28"/>
          <w:szCs w:val="28"/>
        </w:rPr>
        <w:t xml:space="preserve"> </w:t>
      </w:r>
      <w:r w:rsidR="009A63D3" w:rsidRPr="003E2232">
        <w:rPr>
          <w:rFonts w:ascii="Times New Roman" w:hAnsi="Times New Roman"/>
          <w:b/>
          <w:sz w:val="28"/>
          <w:szCs w:val="28"/>
        </w:rPr>
        <w:t xml:space="preserve">родительской платы за содержание (присмотр и уход) </w:t>
      </w:r>
      <w:r w:rsidRPr="003E2232">
        <w:rPr>
          <w:rFonts w:ascii="Times New Roman" w:hAnsi="Times New Roman"/>
          <w:b/>
          <w:sz w:val="28"/>
          <w:szCs w:val="28"/>
        </w:rPr>
        <w:t xml:space="preserve"> </w:t>
      </w:r>
      <w:r w:rsidR="009A63D3" w:rsidRPr="003E2232">
        <w:rPr>
          <w:rFonts w:ascii="Times New Roman" w:hAnsi="Times New Roman"/>
          <w:b/>
          <w:sz w:val="28"/>
          <w:szCs w:val="28"/>
        </w:rPr>
        <w:t>детей</w:t>
      </w:r>
      <w:r w:rsidRPr="003E2232">
        <w:rPr>
          <w:rFonts w:ascii="Times New Roman" w:hAnsi="Times New Roman"/>
          <w:b/>
          <w:sz w:val="28"/>
          <w:szCs w:val="28"/>
        </w:rPr>
        <w:t xml:space="preserve"> </w:t>
      </w:r>
    </w:p>
    <w:p w:rsidR="007C4328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2232">
        <w:rPr>
          <w:rFonts w:ascii="Times New Roman" w:hAnsi="Times New Roman"/>
          <w:b/>
          <w:sz w:val="28"/>
          <w:szCs w:val="28"/>
        </w:rPr>
        <w:t>в Муниципальном бюджетном дошкольном образовате</w:t>
      </w:r>
      <w:r w:rsidR="00FA5E65">
        <w:rPr>
          <w:rFonts w:ascii="Times New Roman" w:hAnsi="Times New Roman"/>
          <w:b/>
          <w:sz w:val="28"/>
          <w:szCs w:val="28"/>
        </w:rPr>
        <w:t>льном учреждении детский сад №6</w:t>
      </w: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2232" w:rsidRDefault="003E2232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2232" w:rsidRDefault="003E2232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2232" w:rsidRDefault="003E2232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2232" w:rsidRPr="003E2232" w:rsidRDefault="003E2232" w:rsidP="007C43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4328" w:rsidRPr="003E2232" w:rsidRDefault="007C4328" w:rsidP="007C432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2232">
        <w:rPr>
          <w:rFonts w:ascii="Times New Roman" w:hAnsi="Times New Roman"/>
          <w:sz w:val="28"/>
          <w:szCs w:val="28"/>
        </w:rPr>
        <w:t>г. Миллерово</w:t>
      </w:r>
    </w:p>
    <w:p w:rsidR="007C4328" w:rsidRPr="00334025" w:rsidRDefault="007C4328" w:rsidP="007C4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pacing w:after="225" w:line="270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7C4328" w:rsidRPr="00334025" w:rsidRDefault="007C4328" w:rsidP="00403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334025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 Законом Российской Федерации от 29.12.2012 г. N 273-ФЗ  "Об образовании в Российской Федерации»</w:t>
      </w:r>
      <w:r w:rsidR="00403F5C" w:rsidRPr="00334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 в целях упорядочения взимания и использования родительской платы за содержание детей </w:t>
      </w:r>
      <w:r w:rsidR="00403F5C" w:rsidRPr="00334025">
        <w:rPr>
          <w:rFonts w:ascii="Times New Roman" w:eastAsia="Times New Roman" w:hAnsi="Times New Roman" w:cs="Times New Roman"/>
          <w:sz w:val="28"/>
          <w:szCs w:val="28"/>
        </w:rPr>
        <w:t>в Муниципальном бюджетном  дошкольном образовател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ьном учреждении детский сад № 6 (далее МБДОУ д/с № 6</w:t>
      </w:r>
      <w:r w:rsidR="00403F5C" w:rsidRPr="0033402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4025">
        <w:rPr>
          <w:rFonts w:ascii="Times New Roman" w:hAnsi="Times New Roman" w:cs="Times New Roman"/>
          <w:sz w:val="28"/>
          <w:szCs w:val="28"/>
        </w:rPr>
        <w:t xml:space="preserve"> включая порядок определения размеров родительской платы и предоставления льгот по родительской плате отдельным категориям граждан.</w:t>
      </w:r>
      <w:proofErr w:type="gramEnd"/>
    </w:p>
    <w:p w:rsidR="00403F5C" w:rsidRPr="00334025" w:rsidRDefault="00403F5C" w:rsidP="00403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328" w:rsidRPr="00334025" w:rsidRDefault="007C4328" w:rsidP="00403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1.2. Положение направлено на обеспечение экономически обоснованного распределения затрат между родителями и бюджетом Миллеровского района на содержание (присмотр и уход) за детьми в МБДОУ 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д/с № 6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  с учетом реализации конституционных гарантий общедоступности образования.</w:t>
      </w:r>
    </w:p>
    <w:p w:rsidR="00403F5C" w:rsidRPr="003E2232" w:rsidRDefault="00403F5C" w:rsidP="003E2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403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E223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. В случае реализации дошкольных образовательных программ в рамках государственных стандартов в группах кратковременного пребывания, без оказания услуг по содержанию (присмотр и уход) детей (включая их питание), родительская плата взиматься не будет.</w:t>
      </w:r>
    </w:p>
    <w:p w:rsidR="00403F5C" w:rsidRPr="00334025" w:rsidRDefault="00403F5C" w:rsidP="00403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E22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. Кроме установления размера родительской платы, возможно взимание платы за оказание платных дополнительных образовательных и иных услуг с закл</w:t>
      </w:r>
      <w:r w:rsidR="00403F5C" w:rsidRPr="00334025">
        <w:rPr>
          <w:rFonts w:ascii="Times New Roman" w:eastAsia="Times New Roman" w:hAnsi="Times New Roman" w:cs="Times New Roman"/>
          <w:sz w:val="28"/>
          <w:szCs w:val="28"/>
        </w:rPr>
        <w:t xml:space="preserve">ючением 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соответствующего договора, в котором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br/>
        <w:t>фиксируется размер и порядок внесения платы за данные услуги (при наличии соответствующей лицензии).</w:t>
      </w:r>
    </w:p>
    <w:p w:rsidR="007C4328" w:rsidRPr="00334025" w:rsidRDefault="007C4328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1.</w:t>
      </w:r>
      <w:r w:rsidR="003E2232">
        <w:rPr>
          <w:rFonts w:ascii="Times New Roman" w:hAnsi="Times New Roman" w:cs="Times New Roman"/>
          <w:sz w:val="28"/>
          <w:szCs w:val="28"/>
        </w:rPr>
        <w:t>5</w:t>
      </w:r>
      <w:r w:rsidRPr="00334025">
        <w:rPr>
          <w:rFonts w:ascii="Times New Roman" w:hAnsi="Times New Roman" w:cs="Times New Roman"/>
          <w:sz w:val="28"/>
          <w:szCs w:val="28"/>
        </w:rPr>
        <w:t xml:space="preserve">. 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Родительская плата за содержание детей устанавливается в соответствии с Решением Собрания Депутатов Миллеровского района.</w:t>
      </w:r>
    </w:p>
    <w:p w:rsidR="007C4328" w:rsidRPr="00334025" w:rsidRDefault="007C4328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1.</w:t>
      </w:r>
      <w:r w:rsidR="003E2232">
        <w:rPr>
          <w:rFonts w:ascii="Times New Roman" w:hAnsi="Times New Roman" w:cs="Times New Roman"/>
          <w:sz w:val="28"/>
          <w:szCs w:val="28"/>
        </w:rPr>
        <w:t>6</w:t>
      </w:r>
      <w:r w:rsidRPr="00334025">
        <w:rPr>
          <w:rFonts w:ascii="Times New Roman" w:hAnsi="Times New Roman" w:cs="Times New Roman"/>
          <w:sz w:val="28"/>
          <w:szCs w:val="28"/>
        </w:rPr>
        <w:t xml:space="preserve">. Размер платы родителей (законных представителей) за содержание детей в дошкольном учреждении определяется исходя из общих затрат содержания детей с учетом длительности их пребывания, а также режима работы учреждения.   Затраты, учитываемые при установлении родительской платы за содержание ребенка в </w:t>
      </w:r>
      <w:r w:rsidR="00FA5E65">
        <w:rPr>
          <w:rFonts w:ascii="Times New Roman" w:hAnsi="Times New Roman" w:cs="Times New Roman"/>
          <w:sz w:val="28"/>
          <w:szCs w:val="28"/>
        </w:rPr>
        <w:t>МБДОУ д/с №6</w:t>
      </w:r>
      <w:r w:rsidRPr="00334025">
        <w:rPr>
          <w:rFonts w:ascii="Times New Roman" w:hAnsi="Times New Roman" w:cs="Times New Roman"/>
          <w:sz w:val="28"/>
          <w:szCs w:val="28"/>
        </w:rPr>
        <w:t xml:space="preserve">, определяются в соответствии с перечнем, </w:t>
      </w:r>
      <w:proofErr w:type="gramStart"/>
      <w:r w:rsidRPr="00334025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334025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Федерации.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 В состав затрат, учитываемых для расчета родительской платы, не включаются затраты на реализацию образовательной программы дошкольного образования, а также расходов на содержания недв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ижимого имущества МБДОУ д/с № 6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232" w:rsidRDefault="003E2232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Pr="00334025" w:rsidRDefault="003E2232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lastRenderedPageBreak/>
        <w:t>2. Порядок предоставления льгот по родительской плате</w:t>
      </w:r>
      <w:r w:rsidR="00A828A6" w:rsidRPr="00334025">
        <w:rPr>
          <w:rFonts w:ascii="Times New Roman" w:hAnsi="Times New Roman" w:cs="Times New Roman"/>
          <w:sz w:val="28"/>
          <w:szCs w:val="28"/>
        </w:rPr>
        <w:t xml:space="preserve"> и</w:t>
      </w:r>
      <w:r w:rsidR="00A828A6" w:rsidRPr="00334025">
        <w:rPr>
          <w:rFonts w:ascii="Times New Roman" w:eastAsia="Times New Roman" w:hAnsi="Times New Roman" w:cs="Times New Roman"/>
          <w:sz w:val="28"/>
          <w:szCs w:val="28"/>
        </w:rPr>
        <w:t xml:space="preserve"> компенсации части родительской платы</w:t>
      </w:r>
      <w:r w:rsidRPr="00334025">
        <w:rPr>
          <w:rFonts w:ascii="Times New Roman" w:hAnsi="Times New Roman" w:cs="Times New Roman"/>
          <w:sz w:val="28"/>
          <w:szCs w:val="28"/>
        </w:rPr>
        <w:t>:</w:t>
      </w:r>
    </w:p>
    <w:p w:rsidR="007C4328" w:rsidRPr="00334025" w:rsidRDefault="007C4328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 xml:space="preserve">2.1. Льготы по родительской плате в </w:t>
      </w:r>
      <w:r w:rsidR="00403F5C" w:rsidRPr="0033402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A5E65">
        <w:rPr>
          <w:rFonts w:ascii="Times New Roman" w:hAnsi="Times New Roman" w:cs="Times New Roman"/>
          <w:sz w:val="28"/>
          <w:szCs w:val="28"/>
        </w:rPr>
        <w:t>д/с № 6</w:t>
      </w:r>
      <w:r w:rsidRPr="00334025">
        <w:rPr>
          <w:rFonts w:ascii="Times New Roman" w:hAnsi="Times New Roman" w:cs="Times New Roman"/>
          <w:sz w:val="28"/>
          <w:szCs w:val="28"/>
        </w:rPr>
        <w:t xml:space="preserve"> предоставляются родителям (законным представителям) при наличии документов, подтверждающих право на их получение.</w:t>
      </w: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2.2. Льгота по родительской оплате за содержание ребенка в дошкольном учреждении ежегодно предоставляется  на основании заявления родителя (законного представителя). К заявлению родитель (законный представитель) прилагает   документ, удостоверяющий личность одного из родителей            (законного представителя), свидетельство о рождении ребенка, а также документы, подтверждающие наличие права на льготу согласно приложению к настоящему Положению.</w:t>
      </w: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 xml:space="preserve">2.3. В течение 14 дней после прекращения оснований для предоставления льготы родитель (законный представитель) должен уведомить об этом  </w:t>
      </w:r>
      <w:r w:rsidR="003A2B3F" w:rsidRPr="00334025">
        <w:rPr>
          <w:rFonts w:ascii="Times New Roman" w:hAnsi="Times New Roman" w:cs="Times New Roman"/>
          <w:sz w:val="28"/>
          <w:szCs w:val="28"/>
        </w:rPr>
        <w:t>МБДОУ</w:t>
      </w:r>
      <w:r w:rsidRPr="00334025">
        <w:rPr>
          <w:rFonts w:ascii="Times New Roman" w:hAnsi="Times New Roman" w:cs="Times New Roman"/>
          <w:sz w:val="28"/>
          <w:szCs w:val="28"/>
        </w:rPr>
        <w:t>.</w:t>
      </w: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2.4. В случае</w:t>
      </w:r>
      <w:proofErr w:type="gramStart"/>
      <w:r w:rsidRPr="003340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4025">
        <w:rPr>
          <w:rFonts w:ascii="Times New Roman" w:hAnsi="Times New Roman" w:cs="Times New Roman"/>
          <w:sz w:val="28"/>
          <w:szCs w:val="28"/>
        </w:rPr>
        <w:t xml:space="preserve"> если документы, подтверждающие право на предоставление льгот, не представлены родителями (законными представителями) в срок, предоставление льготы по родительской плате прекращается. Если данные документы были представлены по истечении срока, перерасчет родительской платы производится не более</w:t>
      </w:r>
      <w:proofErr w:type="gramStart"/>
      <w:r w:rsidRPr="003340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4025">
        <w:rPr>
          <w:rFonts w:ascii="Times New Roman" w:hAnsi="Times New Roman" w:cs="Times New Roman"/>
          <w:sz w:val="28"/>
          <w:szCs w:val="28"/>
        </w:rPr>
        <w:t xml:space="preserve"> чем за один месяц.</w:t>
      </w: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2.5.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7C4328" w:rsidRPr="00334025" w:rsidRDefault="007C4328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3A2B3F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 xml:space="preserve">2.6. </w:t>
      </w:r>
      <w:r w:rsidR="007C4328" w:rsidRPr="00334025">
        <w:rPr>
          <w:rFonts w:ascii="Times New Roman" w:hAnsi="Times New Roman" w:cs="Times New Roman"/>
          <w:sz w:val="28"/>
          <w:szCs w:val="28"/>
        </w:rPr>
        <w:t>Учредитель  вправе производить проверку оснований получения льготы по оплате за содержание ребенка в дошкольном учреждении.</w:t>
      </w:r>
    </w:p>
    <w:p w:rsidR="00465761" w:rsidRPr="00334025" w:rsidRDefault="00465761" w:rsidP="00FA5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FA5E6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334025">
        <w:rPr>
          <w:rFonts w:ascii="Times New Roman" w:hAnsi="Times New Roman" w:cs="Times New Roman"/>
          <w:sz w:val="28"/>
          <w:szCs w:val="28"/>
        </w:rPr>
        <w:t>Компенсация части родительской платы предоставляется всем родителям (законным  представителям)  на основании  ст.65  Федерального закона от 29.12.2012 г. № 273 – ФЗ:  на первого ребёнка  в размере 20 % от фактически внесённой ими родительской платы, взимаемой за присмотр и у</w:t>
      </w:r>
      <w:r w:rsidR="00FA5E65">
        <w:rPr>
          <w:rFonts w:ascii="Times New Roman" w:hAnsi="Times New Roman" w:cs="Times New Roman"/>
          <w:sz w:val="28"/>
          <w:szCs w:val="28"/>
        </w:rPr>
        <w:t>ход за ребёнком в МБДОУ д/с № 6</w:t>
      </w:r>
      <w:r w:rsidRPr="00334025">
        <w:rPr>
          <w:rFonts w:ascii="Times New Roman" w:hAnsi="Times New Roman" w:cs="Times New Roman"/>
          <w:sz w:val="28"/>
          <w:szCs w:val="28"/>
        </w:rPr>
        <w:t>, на второго ребёнка – в размере 50 % и на третьего и последующих детей в размере 70 % .</w:t>
      </w:r>
      <w:proofErr w:type="gramEnd"/>
    </w:p>
    <w:p w:rsidR="00465761" w:rsidRPr="00334025" w:rsidRDefault="00465761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7C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 Поступление родительской платы</w:t>
      </w:r>
    </w:p>
    <w:p w:rsidR="007C4328" w:rsidRPr="00334025" w:rsidRDefault="007C4328" w:rsidP="007C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3A2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3.1. Родительская плата за 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содержание детей в МБДОУ д/с №6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 взимается на основании договора между МБДОУ и родителями (законными представителями) реб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енка, посещающего МБДОУ д/с № 6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328" w:rsidRPr="00334025" w:rsidRDefault="007C4328" w:rsidP="003A2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328" w:rsidRPr="00334025" w:rsidRDefault="007C4328" w:rsidP="003A2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lastRenderedPageBreak/>
        <w:t>3.2. Договор составляется в двух экземплярах, один из ко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торых находится в МБДОУ д/с №6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t>, другой - у родителей (законных представителей). Учет договоров ведется учреждением.</w:t>
      </w:r>
    </w:p>
    <w:p w:rsidR="007C4328" w:rsidRPr="00334025" w:rsidRDefault="007C4328" w:rsidP="003A2B3F">
      <w:pPr>
        <w:spacing w:after="0" w:line="240" w:lineRule="auto"/>
        <w:jc w:val="both"/>
        <w:rPr>
          <w:sz w:val="28"/>
          <w:szCs w:val="28"/>
        </w:rPr>
      </w:pP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3A2B3F" w:rsidRPr="00334025">
        <w:rPr>
          <w:rFonts w:ascii="Times New Roman" w:hAnsi="Times New Roman" w:cs="Times New Roman"/>
          <w:sz w:val="28"/>
          <w:szCs w:val="28"/>
        </w:rPr>
        <w:t>3</w:t>
      </w:r>
      <w:r w:rsidRPr="00334025">
        <w:rPr>
          <w:rFonts w:ascii="Times New Roman" w:hAnsi="Times New Roman" w:cs="Times New Roman"/>
          <w:sz w:val="28"/>
          <w:szCs w:val="28"/>
        </w:rPr>
        <w:t xml:space="preserve">. Начисление платы за содержание ребенка в </w:t>
      </w:r>
      <w:r w:rsidR="00FA5E65">
        <w:rPr>
          <w:rFonts w:ascii="Times New Roman" w:hAnsi="Times New Roman" w:cs="Times New Roman"/>
          <w:sz w:val="28"/>
          <w:szCs w:val="28"/>
        </w:rPr>
        <w:t>МБДОУ д/с №6</w:t>
      </w:r>
      <w:r w:rsidR="003A2B3F" w:rsidRPr="00334025">
        <w:rPr>
          <w:rFonts w:ascii="Times New Roman" w:hAnsi="Times New Roman" w:cs="Times New Roman"/>
          <w:sz w:val="28"/>
          <w:szCs w:val="28"/>
        </w:rPr>
        <w:t xml:space="preserve"> </w:t>
      </w:r>
      <w:r w:rsidRPr="00334025">
        <w:rPr>
          <w:rFonts w:ascii="Times New Roman" w:hAnsi="Times New Roman" w:cs="Times New Roman"/>
          <w:sz w:val="28"/>
          <w:szCs w:val="28"/>
        </w:rPr>
        <w:t xml:space="preserve"> производится бухгалтери</w:t>
      </w:r>
      <w:r w:rsidR="003A2B3F" w:rsidRPr="00334025">
        <w:rPr>
          <w:rFonts w:ascii="Times New Roman" w:hAnsi="Times New Roman" w:cs="Times New Roman"/>
          <w:sz w:val="28"/>
          <w:szCs w:val="28"/>
        </w:rPr>
        <w:t>е</w:t>
      </w:r>
      <w:r w:rsidRPr="00334025">
        <w:rPr>
          <w:rFonts w:ascii="Times New Roman" w:hAnsi="Times New Roman" w:cs="Times New Roman"/>
          <w:sz w:val="28"/>
          <w:szCs w:val="28"/>
        </w:rPr>
        <w:t>й дошкольного образовательного учреждения в течени</w:t>
      </w:r>
      <w:r w:rsidR="003A2B3F" w:rsidRPr="00334025">
        <w:rPr>
          <w:rFonts w:ascii="Times New Roman" w:hAnsi="Times New Roman" w:cs="Times New Roman"/>
          <w:sz w:val="28"/>
          <w:szCs w:val="28"/>
        </w:rPr>
        <w:t>е</w:t>
      </w:r>
      <w:r w:rsidRPr="00334025">
        <w:rPr>
          <w:rFonts w:ascii="Times New Roman" w:hAnsi="Times New Roman" w:cs="Times New Roman"/>
          <w:sz w:val="28"/>
          <w:szCs w:val="28"/>
        </w:rPr>
        <w:t xml:space="preserve"> первых трех дней  месяца, следующего за </w:t>
      </w:r>
      <w:proofErr w:type="gramStart"/>
      <w:r w:rsidRPr="0033402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334025">
        <w:rPr>
          <w:rFonts w:ascii="Times New Roman" w:hAnsi="Times New Roman" w:cs="Times New Roman"/>
          <w:sz w:val="28"/>
          <w:szCs w:val="28"/>
        </w:rPr>
        <w:t>, согласно календарному графику работы дошкольного учреждения и табелю учета посещаемости детей за предыдущий месяц.</w:t>
      </w:r>
    </w:p>
    <w:p w:rsidR="007C4328" w:rsidRPr="00334025" w:rsidRDefault="007C4328" w:rsidP="003A2B3F">
      <w:pPr>
        <w:spacing w:after="0" w:line="240" w:lineRule="auto"/>
        <w:jc w:val="both"/>
        <w:rPr>
          <w:sz w:val="28"/>
          <w:szCs w:val="28"/>
        </w:rPr>
      </w:pPr>
    </w:p>
    <w:p w:rsidR="003A2B3F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465761" w:rsidRPr="00334025">
        <w:rPr>
          <w:rFonts w:ascii="Times New Roman" w:hAnsi="Times New Roman" w:cs="Times New Roman"/>
          <w:sz w:val="28"/>
          <w:szCs w:val="28"/>
        </w:rPr>
        <w:t>4</w:t>
      </w:r>
      <w:r w:rsidRPr="00334025">
        <w:rPr>
          <w:rFonts w:ascii="Times New Roman" w:hAnsi="Times New Roman" w:cs="Times New Roman"/>
          <w:sz w:val="28"/>
          <w:szCs w:val="28"/>
        </w:rPr>
        <w:t>. Для оплаты родителям выдается квитанция, в которой указывается общая сумма родительской платы с учетом дней посещения ребенка в месяц</w:t>
      </w:r>
      <w:r w:rsidR="003A2B3F" w:rsidRPr="00334025">
        <w:rPr>
          <w:rFonts w:ascii="Times New Roman" w:hAnsi="Times New Roman" w:cs="Times New Roman"/>
          <w:sz w:val="28"/>
          <w:szCs w:val="28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465761" w:rsidRPr="00334025">
        <w:rPr>
          <w:rFonts w:ascii="Times New Roman" w:hAnsi="Times New Roman" w:cs="Times New Roman"/>
          <w:sz w:val="28"/>
          <w:szCs w:val="28"/>
        </w:rPr>
        <w:t>5</w:t>
      </w:r>
      <w:r w:rsidRPr="00334025">
        <w:rPr>
          <w:rFonts w:ascii="Times New Roman" w:hAnsi="Times New Roman" w:cs="Times New Roman"/>
          <w:sz w:val="28"/>
          <w:szCs w:val="28"/>
        </w:rPr>
        <w:t>. В случае оказания платных дополнительных образовательных и иных услуг по соответствующему договору выписывается дополнительная квитанция.</w:t>
      </w:r>
    </w:p>
    <w:p w:rsidR="007C4328" w:rsidRPr="00334025" w:rsidRDefault="007C4328" w:rsidP="003A2B3F">
      <w:pPr>
        <w:spacing w:after="0" w:line="240" w:lineRule="auto"/>
        <w:jc w:val="both"/>
        <w:rPr>
          <w:sz w:val="28"/>
          <w:szCs w:val="28"/>
        </w:rPr>
      </w:pP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465761" w:rsidRPr="00334025">
        <w:rPr>
          <w:rFonts w:ascii="Times New Roman" w:hAnsi="Times New Roman" w:cs="Times New Roman"/>
          <w:sz w:val="28"/>
          <w:szCs w:val="28"/>
        </w:rPr>
        <w:t>6</w:t>
      </w:r>
      <w:r w:rsidRPr="00334025">
        <w:rPr>
          <w:rFonts w:ascii="Times New Roman" w:hAnsi="Times New Roman" w:cs="Times New Roman"/>
          <w:sz w:val="28"/>
          <w:szCs w:val="28"/>
        </w:rPr>
        <w:t>. Родительская плата и оплата за оказываемые платные дополнительные услуги вносится родителями по квитанциям на лицевой счет дошкольного учреждения через банковские учреждения.</w:t>
      </w:r>
    </w:p>
    <w:p w:rsidR="007C4328" w:rsidRPr="00334025" w:rsidRDefault="007C4328" w:rsidP="003A2B3F">
      <w:pPr>
        <w:spacing w:after="0" w:line="240" w:lineRule="auto"/>
        <w:jc w:val="both"/>
        <w:rPr>
          <w:sz w:val="28"/>
          <w:szCs w:val="28"/>
        </w:rPr>
      </w:pP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465761" w:rsidRPr="00334025">
        <w:rPr>
          <w:rFonts w:ascii="Times New Roman" w:hAnsi="Times New Roman" w:cs="Times New Roman"/>
          <w:sz w:val="28"/>
          <w:szCs w:val="28"/>
        </w:rPr>
        <w:t>7</w:t>
      </w:r>
      <w:r w:rsidRPr="00334025">
        <w:rPr>
          <w:rFonts w:ascii="Times New Roman" w:hAnsi="Times New Roman" w:cs="Times New Roman"/>
          <w:sz w:val="28"/>
          <w:szCs w:val="28"/>
        </w:rPr>
        <w:t>. Плата за содержание детей в дошкольных учреждениях вносится ежемесячно.</w:t>
      </w: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25">
        <w:rPr>
          <w:rFonts w:ascii="Times New Roman" w:hAnsi="Times New Roman" w:cs="Times New Roman"/>
          <w:sz w:val="28"/>
          <w:szCs w:val="28"/>
        </w:rPr>
        <w:t>3.</w:t>
      </w:r>
      <w:r w:rsidR="00465761" w:rsidRPr="00334025">
        <w:rPr>
          <w:rFonts w:ascii="Times New Roman" w:hAnsi="Times New Roman" w:cs="Times New Roman"/>
          <w:sz w:val="28"/>
          <w:szCs w:val="28"/>
        </w:rPr>
        <w:t>8</w:t>
      </w:r>
      <w:r w:rsidRPr="00334025">
        <w:rPr>
          <w:rFonts w:ascii="Times New Roman" w:hAnsi="Times New Roman" w:cs="Times New Roman"/>
          <w:sz w:val="28"/>
          <w:szCs w:val="28"/>
        </w:rPr>
        <w:t>. Возврат суммы родителям (в случае исключения ребенка) производится на основании их заявления.</w:t>
      </w:r>
    </w:p>
    <w:p w:rsidR="007C4328" w:rsidRPr="00334025" w:rsidRDefault="007C4328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Pr="00334025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761" w:rsidRDefault="00465761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32" w:rsidRPr="00334025" w:rsidRDefault="003E2232" w:rsidP="003A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3F" w:rsidRPr="00334025" w:rsidRDefault="003A2B3F" w:rsidP="003A2B3F">
      <w:pPr>
        <w:shd w:val="clear" w:color="auto" w:fill="FFFFFF"/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 xml:space="preserve">Приложение 1 </w:t>
      </w:r>
    </w:p>
    <w:p w:rsidR="003A2B3F" w:rsidRPr="00334025" w:rsidRDefault="003A2B3F" w:rsidP="003A2B3F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4025">
        <w:rPr>
          <w:rFonts w:ascii="Times New Roman" w:eastAsia="Times New Roman" w:hAnsi="Times New Roman" w:cs="Times New Roman"/>
          <w:sz w:val="28"/>
          <w:szCs w:val="28"/>
        </w:rPr>
        <w:t>Перечень отдельных категорий граждан</w:t>
      </w:r>
      <w:r w:rsidRPr="00334025">
        <w:rPr>
          <w:rFonts w:ascii="Times New Roman" w:eastAsia="Times New Roman" w:hAnsi="Times New Roman" w:cs="Times New Roman"/>
          <w:sz w:val="28"/>
          <w:szCs w:val="28"/>
        </w:rPr>
        <w:br/>
        <w:t>и представляемых документов, подтверждающих основание для получения льгот  по родительской плате в М</w:t>
      </w:r>
      <w:r w:rsidR="00465761" w:rsidRPr="0033402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A5E65">
        <w:rPr>
          <w:rFonts w:ascii="Times New Roman" w:eastAsia="Times New Roman" w:hAnsi="Times New Roman" w:cs="Times New Roman"/>
          <w:sz w:val="28"/>
          <w:szCs w:val="28"/>
        </w:rPr>
        <w:t>ДОУ д/с № 6</w:t>
      </w:r>
    </w:p>
    <w:tbl>
      <w:tblPr>
        <w:tblpPr w:leftFromText="180" w:rightFromText="180" w:vertAnchor="text" w:horzAnchor="margin" w:tblpXSpec="center" w:tblpY="355"/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2599"/>
        <w:gridCol w:w="3133"/>
      </w:tblGrid>
      <w:tr w:rsidR="003A2B3F" w:rsidRPr="00334025" w:rsidTr="003E2232">
        <w:trPr>
          <w:trHeight w:val="2174"/>
        </w:trPr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E2232" w:rsidRDefault="003A2B3F" w:rsidP="00B32B31">
            <w:pPr>
              <w:shd w:val="clear" w:color="auto" w:fill="FFFFFF"/>
              <w:spacing w:after="0" w:line="240" w:lineRule="auto"/>
              <w:ind w:left="3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E2232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граждан  (детей)</w:t>
            </w:r>
          </w:p>
          <w:p w:rsidR="003A2B3F" w:rsidRPr="003E2232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E2232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E2232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установления родительской</w:t>
            </w: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платы</w:t>
            </w:r>
          </w:p>
          <w:p w:rsidR="003A2B3F" w:rsidRPr="003E2232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E2232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E2232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правоустанавливающего</w:t>
            </w: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документа</w:t>
            </w:r>
          </w:p>
          <w:p w:rsidR="003A2B3F" w:rsidRPr="003E2232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23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3A2B3F" w:rsidRPr="00334025" w:rsidTr="003E2232"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 туберкулезной 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интоксикацией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Бесплатное посещение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РФ от 29.12.12 г. 273-ФЗ  «Об образовании в Российской Федерации», ст.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65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3A2B3F" w:rsidRPr="00334025" w:rsidTr="003E2232"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- инвалиды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Бесплатное посещение.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РФ от 29.12.12 г.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273-ФЗ  «Об образовании в Российской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Федерации», ст.65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3A2B3F" w:rsidRPr="00334025" w:rsidTr="003E2232"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Дети-сироты, дети, оставшиеся без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попечения родителей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Бесплатное посещение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A2B3F" w:rsidRPr="00334025" w:rsidRDefault="003A2B3F" w:rsidP="00B32B31">
            <w:pPr>
              <w:shd w:val="clear" w:color="auto" w:fill="FFFFFF"/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РФ от 29.12.12 г.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273-ФЗ  «Об образовании в Российской</w:t>
            </w: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Федерации», ст.65</w:t>
            </w:r>
          </w:p>
          <w:p w:rsidR="003A2B3F" w:rsidRPr="00334025" w:rsidRDefault="003A2B3F" w:rsidP="00B32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0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A2B3F" w:rsidRPr="00126989" w:rsidRDefault="003A2B3F" w:rsidP="003A2B3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EC"/>
        </w:rPr>
      </w:pPr>
    </w:p>
    <w:p w:rsidR="003A2B3F" w:rsidRPr="00126989" w:rsidRDefault="003A2B3F" w:rsidP="003A2B3F">
      <w:pPr>
        <w:shd w:val="clear" w:color="auto" w:fill="FFFFFF"/>
        <w:spacing w:before="53" w:after="0" w:line="27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B0940" w:rsidRDefault="003B0940"/>
    <w:sectPr w:rsidR="003B0940" w:rsidSect="003E2232">
      <w:pgSz w:w="11906" w:h="16838"/>
      <w:pgMar w:top="1134" w:right="851" w:bottom="1134" w:left="130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28"/>
    <w:rsid w:val="001A0D8E"/>
    <w:rsid w:val="00334025"/>
    <w:rsid w:val="003A2B3F"/>
    <w:rsid w:val="003B0940"/>
    <w:rsid w:val="003E2232"/>
    <w:rsid w:val="00403F5C"/>
    <w:rsid w:val="00465761"/>
    <w:rsid w:val="00563AB2"/>
    <w:rsid w:val="007C4328"/>
    <w:rsid w:val="00802442"/>
    <w:rsid w:val="009A63D3"/>
    <w:rsid w:val="00A828A6"/>
    <w:rsid w:val="00E72577"/>
    <w:rsid w:val="00EC5B23"/>
    <w:rsid w:val="00F2688D"/>
    <w:rsid w:val="00FA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3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A2B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3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A2B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2016-01-28T10:28:00Z</cp:lastPrinted>
  <dcterms:created xsi:type="dcterms:W3CDTF">2016-02-02T13:41:00Z</dcterms:created>
  <dcterms:modified xsi:type="dcterms:W3CDTF">2016-02-04T14:08:00Z</dcterms:modified>
</cp:coreProperties>
</file>